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5076C" w14:textId="6C4D0499" w:rsidR="00A92E22" w:rsidRPr="00F1353F" w:rsidRDefault="00A92E22" w:rsidP="00A92E22">
      <w:pPr>
        <w:pStyle w:val="CRCoverPage"/>
        <w:tabs>
          <w:tab w:val="right" w:pos="9639"/>
        </w:tabs>
        <w:spacing w:after="0"/>
        <w:rPr>
          <w:b/>
          <w:i/>
          <w:noProof/>
          <w:sz w:val="28"/>
        </w:rPr>
      </w:pPr>
      <w:r w:rsidRPr="00F1353F">
        <w:rPr>
          <w:rFonts w:cs="Arial"/>
          <w:b/>
          <w:noProof/>
          <w:sz w:val="24"/>
        </w:rPr>
        <w:t>SA WG2 Meeting #147e</w:t>
      </w:r>
      <w:r w:rsidRPr="00F1353F">
        <w:rPr>
          <w:b/>
          <w:i/>
          <w:noProof/>
          <w:sz w:val="28"/>
        </w:rPr>
        <w:tab/>
      </w:r>
      <w:r w:rsidRPr="00F1353F">
        <w:rPr>
          <w:rFonts w:cs="Arial"/>
          <w:b/>
          <w:noProof/>
          <w:sz w:val="24"/>
        </w:rPr>
        <w:t>S2-210</w:t>
      </w:r>
      <w:r w:rsidR="004D0473">
        <w:rPr>
          <w:rFonts w:cs="Arial"/>
          <w:b/>
          <w:noProof/>
          <w:sz w:val="24"/>
        </w:rPr>
        <w:t>7648</w:t>
      </w:r>
    </w:p>
    <w:p w14:paraId="199BD229" w14:textId="3ECA6C10" w:rsidR="00A24F28" w:rsidRPr="00927C1B" w:rsidRDefault="00A92E22" w:rsidP="00A92E2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1353F">
        <w:rPr>
          <w:rFonts w:cs="Arial"/>
          <w:b/>
          <w:bCs/>
          <w:sz w:val="24"/>
        </w:rPr>
        <w:t>October 18</w:t>
      </w:r>
      <w:r w:rsidRPr="00F1353F">
        <w:rPr>
          <w:rFonts w:cs="Arial"/>
          <w:b/>
          <w:bCs/>
          <w:sz w:val="24"/>
          <w:vertAlign w:val="superscript"/>
        </w:rPr>
        <w:t>th</w:t>
      </w:r>
      <w:r w:rsidRPr="00F1353F">
        <w:rPr>
          <w:rFonts w:cs="Arial"/>
          <w:b/>
          <w:bCs/>
          <w:sz w:val="24"/>
        </w:rPr>
        <w:t xml:space="preserve"> – 22</w:t>
      </w:r>
      <w:r w:rsidRPr="00F1353F">
        <w:rPr>
          <w:rFonts w:cs="Arial"/>
          <w:b/>
          <w:bCs/>
          <w:sz w:val="24"/>
          <w:vertAlign w:val="superscript"/>
        </w:rPr>
        <w:t xml:space="preserve">nd </w:t>
      </w:r>
      <w:r w:rsidRPr="00F1353F">
        <w:rPr>
          <w:rFonts w:cs="Arial"/>
          <w:b/>
          <w:bCs/>
          <w:sz w:val="24"/>
        </w:rPr>
        <w:t>, 2021</w:t>
      </w:r>
      <w:r w:rsidRPr="00F1353F">
        <w:rPr>
          <w:b/>
          <w:noProof/>
          <w:sz w:val="24"/>
        </w:rPr>
        <w:t>; Elbonia</w:t>
      </w:r>
      <w:r w:rsidRPr="00F1353F">
        <w:rPr>
          <w:rFonts w:cs="Arial"/>
          <w:b/>
          <w:noProof/>
          <w:color w:val="3333FF"/>
          <w:sz w:val="24"/>
        </w:rPr>
        <w:t xml:space="preserve">               </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09DA1E2E" w14:textId="77777777" w:rsidR="00A24F28" w:rsidRPr="00880B08" w:rsidRDefault="00A24F28" w:rsidP="00A24F28">
      <w:pPr>
        <w:rPr>
          <w:rFonts w:ascii="Arial" w:hAnsi="Arial" w:cs="Arial"/>
        </w:rPr>
      </w:pPr>
    </w:p>
    <w:p w14:paraId="0FC46F6E" w14:textId="47F68EB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E6D95" w:rsidRPr="00A92E22">
        <w:rPr>
          <w:rFonts w:ascii="Arial" w:hAnsi="Arial" w:cs="Arial"/>
          <w:bCs/>
        </w:rPr>
        <w:t>Nokia, Nokia Shanghai Bell</w:t>
      </w:r>
      <w:r w:rsidR="00A92E22" w:rsidRPr="00A92E22">
        <w:rPr>
          <w:rFonts w:ascii="Arial" w:hAnsi="Arial" w:cs="Arial"/>
          <w:bCs/>
        </w:rPr>
        <w:t>, Huawei, HiSilicon,</w:t>
      </w:r>
    </w:p>
    <w:p w14:paraId="7DF38295"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4D8D" w:rsidRPr="00A92E22">
        <w:rPr>
          <w:rFonts w:ascii="Arial" w:hAnsi="Arial" w:cs="Arial"/>
          <w:bCs/>
        </w:rPr>
        <w:t>Analysis of SA1 PIRATES requirements</w:t>
      </w:r>
    </w:p>
    <w:p w14:paraId="01E5941B" w14:textId="77777777" w:rsidR="00A24F28" w:rsidRPr="00A92E22" w:rsidRDefault="002A3C41" w:rsidP="00A24F28">
      <w:pPr>
        <w:ind w:left="2127" w:hanging="2127"/>
        <w:rPr>
          <w:rFonts w:ascii="Arial" w:hAnsi="Arial" w:cs="Arial"/>
          <w:bCs/>
        </w:rPr>
      </w:pPr>
      <w:r w:rsidRPr="00927C1B">
        <w:rPr>
          <w:rFonts w:ascii="Arial" w:hAnsi="Arial" w:cs="Arial"/>
          <w:b/>
        </w:rPr>
        <w:t>Document for:</w:t>
      </w:r>
      <w:r w:rsidRPr="00927C1B">
        <w:rPr>
          <w:rFonts w:ascii="Arial" w:hAnsi="Arial" w:cs="Arial"/>
          <w:b/>
        </w:rPr>
        <w:tab/>
      </w:r>
      <w:r w:rsidR="00B4739E" w:rsidRPr="00A92E22">
        <w:rPr>
          <w:rFonts w:ascii="Arial" w:hAnsi="Arial" w:cs="Arial"/>
          <w:bCs/>
        </w:rPr>
        <w:t>Discussion</w:t>
      </w:r>
    </w:p>
    <w:p w14:paraId="5F6F7A97" w14:textId="4CA764E1"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A92E22">
        <w:rPr>
          <w:rFonts w:ascii="Arial" w:hAnsi="Arial" w:cs="Arial"/>
          <w:b/>
        </w:rPr>
        <w:t>9.1.3</w:t>
      </w:r>
    </w:p>
    <w:p w14:paraId="52BEE832" w14:textId="1FD4A4C0" w:rsidR="00EF48DB" w:rsidRPr="00927C1B" w:rsidRDefault="00A24F28" w:rsidP="00BC4D8D">
      <w:pPr>
        <w:ind w:left="2127" w:hanging="2127"/>
        <w:rPr>
          <w:rFonts w:ascii="Arial" w:hAnsi="Arial" w:cs="Arial"/>
          <w:i/>
        </w:rPr>
      </w:pPr>
      <w:r w:rsidRPr="00927C1B">
        <w:rPr>
          <w:rFonts w:ascii="Arial" w:hAnsi="Arial" w:cs="Arial"/>
          <w:b/>
        </w:rPr>
        <w:t>Work Item / Release:</w:t>
      </w:r>
      <w:r w:rsidRPr="00927C1B">
        <w:rPr>
          <w:rFonts w:ascii="Arial" w:hAnsi="Arial" w:cs="Arial"/>
          <w:b/>
        </w:rPr>
        <w:tab/>
      </w:r>
      <w:r w:rsidR="00BC4D8D" w:rsidRPr="00A92E22">
        <w:rPr>
          <w:rFonts w:ascii="Arial" w:hAnsi="Arial" w:cs="Arial"/>
          <w:bCs/>
        </w:rPr>
        <w:t xml:space="preserve">/ </w:t>
      </w:r>
      <w:r w:rsidR="00BC4D8D" w:rsidRPr="00BC4D8D">
        <w:rPr>
          <w:rFonts w:ascii="Arial" w:hAnsi="Arial" w:cs="Arial"/>
          <w:b/>
        </w:rPr>
        <w:t>Rel-18</w:t>
      </w:r>
      <w:r w:rsidR="003567DC">
        <w:rPr>
          <w:rFonts w:ascii="Arial" w:hAnsi="Arial" w:cs="Arial"/>
          <w:b/>
        </w:rPr>
        <w:t xml:space="preserve"> </w:t>
      </w:r>
    </w:p>
    <w:p w14:paraId="00DEA1E1" w14:textId="77777777" w:rsidR="00A93620" w:rsidRDefault="00B3593E" w:rsidP="00B3593E">
      <w:pPr>
        <w:pStyle w:val="Heading1"/>
      </w:pPr>
      <w:r w:rsidRPr="00927C1B">
        <w:t xml:space="preserve">1. </w:t>
      </w:r>
      <w:r w:rsidR="00B4739E">
        <w:t>Introduction</w:t>
      </w:r>
    </w:p>
    <w:p w14:paraId="0453819E" w14:textId="6CD6AFC5" w:rsidR="003567DC" w:rsidRDefault="00A92E22" w:rsidP="00294B58">
      <w:pPr>
        <w:rPr>
          <w:rFonts w:ascii="Arial" w:hAnsi="Arial" w:cs="Arial"/>
          <w:i/>
        </w:rPr>
      </w:pPr>
      <w:r w:rsidRPr="00A92E22">
        <w:rPr>
          <w:rFonts w:ascii="Arial" w:hAnsi="Arial" w:cs="Arial"/>
          <w:i/>
        </w:rPr>
        <w:t>A</w:t>
      </w:r>
      <w:r w:rsidR="003567DC" w:rsidRPr="00A92E22">
        <w:rPr>
          <w:rFonts w:ascii="Arial" w:hAnsi="Arial" w:cs="Arial"/>
          <w:i/>
        </w:rPr>
        <w:t xml:space="preserve">n analysis of SA1 PIRATES requirements considering whether they are related to Residential, personal Network or PRAS. The </w:t>
      </w:r>
      <w:r w:rsidRPr="00A92E22">
        <w:rPr>
          <w:rFonts w:ascii="Arial" w:hAnsi="Arial" w:cs="Arial"/>
          <w:i/>
        </w:rPr>
        <w:t>objective</w:t>
      </w:r>
      <w:r w:rsidR="00E910C6" w:rsidRPr="00A92E22">
        <w:rPr>
          <w:rFonts w:ascii="Arial" w:hAnsi="Arial" w:cs="Arial"/>
          <w:i/>
        </w:rPr>
        <w:t xml:space="preserve"> is to </w:t>
      </w:r>
      <w:r w:rsidRPr="00A92E22">
        <w:rPr>
          <w:rFonts w:ascii="Arial" w:hAnsi="Arial" w:cs="Arial"/>
          <w:i/>
        </w:rPr>
        <w:t>discuss</w:t>
      </w:r>
      <w:r w:rsidR="00E910C6" w:rsidRPr="00A92E22">
        <w:rPr>
          <w:rFonts w:ascii="Arial" w:hAnsi="Arial" w:cs="Arial"/>
          <w:i/>
        </w:rPr>
        <w:t xml:space="preserve"> how to manage th</w:t>
      </w:r>
      <w:r w:rsidR="00D33FBD" w:rsidRPr="00A92E22">
        <w:rPr>
          <w:rFonts w:ascii="Arial" w:hAnsi="Arial" w:cs="Arial"/>
          <w:i/>
        </w:rPr>
        <w:t>e</w:t>
      </w:r>
      <w:r w:rsidR="00E910C6" w:rsidRPr="00A92E22">
        <w:rPr>
          <w:rFonts w:ascii="Arial" w:hAnsi="Arial" w:cs="Arial"/>
          <w:i/>
        </w:rPr>
        <w:t>s</w:t>
      </w:r>
      <w:r w:rsidR="00D33FBD" w:rsidRPr="00A92E22">
        <w:rPr>
          <w:rFonts w:ascii="Arial" w:hAnsi="Arial" w:cs="Arial"/>
          <w:i/>
        </w:rPr>
        <w:t>e</w:t>
      </w:r>
      <w:r w:rsidR="00E910C6" w:rsidRPr="00A92E22">
        <w:rPr>
          <w:rFonts w:ascii="Arial" w:hAnsi="Arial" w:cs="Arial"/>
          <w:i/>
        </w:rPr>
        <w:t xml:space="preserve"> requirements considering current</w:t>
      </w:r>
      <w:r w:rsidR="001657EE" w:rsidRPr="00A92E22">
        <w:rPr>
          <w:rFonts w:ascii="Arial" w:hAnsi="Arial" w:cs="Arial"/>
          <w:i/>
        </w:rPr>
        <w:t xml:space="preserve"> SA2</w:t>
      </w:r>
      <w:r w:rsidR="00E910C6" w:rsidRPr="00A92E22">
        <w:rPr>
          <w:rFonts w:ascii="Arial" w:hAnsi="Arial" w:cs="Arial"/>
          <w:i/>
        </w:rPr>
        <w:t xml:space="preserve"> SID proposals: 5WWC (SP-211080), PIRATES (SP-211022) and 5GSF (SP-211129)</w:t>
      </w:r>
      <w:r w:rsidR="003567DC" w:rsidRPr="00A92E22">
        <w:rPr>
          <w:rFonts w:ascii="Arial" w:hAnsi="Arial" w:cs="Arial"/>
          <w:i/>
        </w:rPr>
        <w:t xml:space="preserve"> </w:t>
      </w:r>
    </w:p>
    <w:p w14:paraId="032200DF" w14:textId="55D023BD" w:rsidR="00A040F4" w:rsidRDefault="00A040F4" w:rsidP="00294B58">
      <w:pPr>
        <w:rPr>
          <w:rFonts w:ascii="Arial" w:hAnsi="Arial" w:cs="Arial"/>
          <w:i/>
        </w:rPr>
      </w:pPr>
      <w:r>
        <w:rPr>
          <w:rFonts w:ascii="Arial" w:hAnsi="Arial" w:cs="Arial"/>
          <w:i/>
        </w:rPr>
        <w:t>Based on this analysis, different companies may provide their views in companion documents (</w:t>
      </w:r>
      <w:r w:rsidRPr="00A040F4">
        <w:rPr>
          <w:rFonts w:ascii="Arial" w:hAnsi="Arial" w:cs="Arial"/>
          <w:i/>
        </w:rPr>
        <w:t>S2-2107649</w:t>
      </w:r>
      <w:r>
        <w:rPr>
          <w:rFonts w:ascii="Arial" w:hAnsi="Arial" w:cs="Arial"/>
          <w:i/>
        </w:rPr>
        <w:t xml:space="preserve"> for Nokia)</w:t>
      </w:r>
    </w:p>
    <w:p w14:paraId="403A6690" w14:textId="09028E2E" w:rsidR="003B6231" w:rsidRPr="002E18D0" w:rsidRDefault="003B6231" w:rsidP="003B6231">
      <w:pPr>
        <w:rPr>
          <w:b/>
          <w:bCs/>
        </w:rPr>
      </w:pPr>
      <w:r w:rsidRPr="002E18D0">
        <w:rPr>
          <w:b/>
          <w:bCs/>
        </w:rPr>
        <w:t xml:space="preserve">From </w:t>
      </w:r>
      <w:r>
        <w:rPr>
          <w:b/>
          <w:bCs/>
        </w:rPr>
        <w:t xml:space="preserve">TS </w:t>
      </w:r>
      <w:r w:rsidRPr="002E18D0">
        <w:rPr>
          <w:b/>
          <w:bCs/>
        </w:rPr>
        <w:t>22.261</w:t>
      </w:r>
      <w:r>
        <w:rPr>
          <w:b/>
          <w:bCs/>
        </w:rPr>
        <w:t>:</w:t>
      </w:r>
    </w:p>
    <w:p w14:paraId="1B7D67C6" w14:textId="77777777" w:rsidR="003B6231" w:rsidRDefault="003B6231" w:rsidP="003B6231">
      <w:pPr>
        <w:pStyle w:val="EW"/>
      </w:pPr>
      <w:r>
        <w:t>CPN</w:t>
      </w:r>
      <w:r>
        <w:tab/>
        <w:t>Customer Premises Network</w:t>
      </w:r>
    </w:p>
    <w:p w14:paraId="3502D904" w14:textId="77777777" w:rsidR="003B6231" w:rsidRDefault="003B6231" w:rsidP="003B6231">
      <w:pPr>
        <w:pStyle w:val="EW"/>
      </w:pPr>
      <w:r>
        <w:t>PIN</w:t>
      </w:r>
      <w:r>
        <w:tab/>
        <w:t>Personal IoT Network</w:t>
      </w:r>
    </w:p>
    <w:p w14:paraId="494C503C" w14:textId="77777777" w:rsidR="003B6231" w:rsidRDefault="003B6231" w:rsidP="003B6231">
      <w:pPr>
        <w:pStyle w:val="EW"/>
      </w:pPr>
      <w:r>
        <w:t>PRAS</w:t>
      </w:r>
      <w:r>
        <w:tab/>
        <w:t>Premises Radio Access Station</w:t>
      </w:r>
    </w:p>
    <w:p w14:paraId="0FAEE936" w14:textId="77777777" w:rsidR="003B6231" w:rsidRDefault="003B6231" w:rsidP="003B6231">
      <w:pPr>
        <w:rPr>
          <w:lang w:val="en-US" w:eastAsia="zh-CN"/>
        </w:rPr>
      </w:pPr>
      <w:r w:rsidRPr="00D32F0F">
        <w:rPr>
          <w:lang w:eastAsia="zh-CN"/>
        </w:rPr>
        <w:t xml:space="preserve">A Customer Premises Network (CPN) is a network </w:t>
      </w:r>
      <w:r w:rsidRPr="00D32F0F">
        <w:rPr>
          <w:lang w:val="en-US" w:eastAsia="zh-CN"/>
        </w:rPr>
        <w:t>located within a premises (e.g. a residence, office or shop). Via an evolved Residential Gateway (eRG), the CPN provides connectivity to the 5G network. The eRG can be connected to the 5G core network via wireline, wireless, or hybrid access. The eRG is an evolution of the 5G-RG.</w:t>
      </w:r>
    </w:p>
    <w:p w14:paraId="4435872C" w14:textId="77777777" w:rsidR="003B6231" w:rsidRPr="00093BB9" w:rsidRDefault="003B6231" w:rsidP="003B6231">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p>
    <w:p w14:paraId="2CF7F9E4" w14:textId="77777777" w:rsidR="003B6231" w:rsidRPr="00294B58" w:rsidRDefault="003B6231" w:rsidP="00294B58"/>
    <w:p w14:paraId="0B6041EE" w14:textId="77777777" w:rsidR="0076782A" w:rsidRDefault="00F261CF" w:rsidP="00F261CF">
      <w:pPr>
        <w:pStyle w:val="Heading1"/>
        <w:rPr>
          <w:lang w:eastAsia="zh-CN"/>
        </w:rPr>
      </w:pPr>
      <w:r>
        <w:rPr>
          <w:lang w:eastAsia="zh-CN"/>
        </w:rPr>
        <w:t>2. Discussion</w:t>
      </w:r>
    </w:p>
    <w:p w14:paraId="06CE043B" w14:textId="77777777" w:rsidR="00214A95" w:rsidRPr="00C50B9D" w:rsidRDefault="00C50B9D" w:rsidP="00294B58">
      <w:pPr>
        <w:rPr>
          <w:lang w:eastAsia="zh-CN"/>
        </w:rPr>
      </w:pPr>
      <w:r>
        <w:rPr>
          <w:lang w:eastAsia="zh-CN"/>
        </w:rPr>
        <w:t xml:space="preserve">The text below is from document </w:t>
      </w:r>
      <w:r w:rsidRPr="00C50B9D">
        <w:rPr>
          <w:lang w:eastAsia="zh-CN"/>
        </w:rPr>
        <w:t>22261_CR0539r1_(Rel-18)_S1-213310</w:t>
      </w:r>
      <w:r>
        <w:rPr>
          <w:lang w:eastAsia="zh-CN"/>
        </w:rPr>
        <w:t xml:space="preserve">.doc. The Normative text is in </w:t>
      </w:r>
      <w:r w:rsidRPr="00C50B9D">
        <w:rPr>
          <w:i/>
          <w:lang w:eastAsia="zh-CN"/>
        </w:rPr>
        <w:t>italics</w:t>
      </w:r>
      <w:r>
        <w:rPr>
          <w:i/>
          <w:lang w:eastAsia="zh-CN"/>
        </w:rPr>
        <w:t xml:space="preserve">, </w:t>
      </w:r>
      <w:r>
        <w:rPr>
          <w:lang w:eastAsia="zh-CN"/>
        </w:rPr>
        <w:t xml:space="preserve">The color code for comments is the following </w:t>
      </w:r>
    </w:p>
    <w:p w14:paraId="28850AD3" w14:textId="31B3C57E" w:rsidR="00C50B9D" w:rsidRDefault="00C50B9D" w:rsidP="00294B58">
      <w:pPr>
        <w:rPr>
          <w:lang w:eastAsia="zh-CN"/>
        </w:rPr>
      </w:pPr>
      <w:r>
        <w:rPr>
          <w:lang w:eastAsia="zh-CN"/>
        </w:rPr>
        <w:t xml:space="preserve">- </w:t>
      </w:r>
      <w:r w:rsidRPr="00C50B9D">
        <w:rPr>
          <w:highlight w:val="yellow"/>
          <w:lang w:eastAsia="zh-CN"/>
        </w:rPr>
        <w:t>yellow</w:t>
      </w:r>
      <w:r>
        <w:rPr>
          <w:lang w:eastAsia="zh-CN"/>
        </w:rPr>
        <w:t xml:space="preserve"> --&gt; the requirement is already supported</w:t>
      </w:r>
      <w:r w:rsidR="006318F7">
        <w:rPr>
          <w:lang w:eastAsia="zh-CN"/>
        </w:rPr>
        <w:t xml:space="preserve"> in 5WWC R1</w:t>
      </w:r>
      <w:r w:rsidR="00512A0A">
        <w:rPr>
          <w:lang w:eastAsia="zh-CN"/>
        </w:rPr>
        <w:t>6</w:t>
      </w:r>
    </w:p>
    <w:p w14:paraId="12FD0DC2" w14:textId="77777777" w:rsidR="00C50B9D" w:rsidRDefault="00C50B9D" w:rsidP="00294B58">
      <w:pPr>
        <w:rPr>
          <w:lang w:eastAsia="zh-CN"/>
        </w:rPr>
      </w:pPr>
      <w:r>
        <w:rPr>
          <w:lang w:eastAsia="zh-CN"/>
        </w:rPr>
        <w:t xml:space="preserve">- </w:t>
      </w:r>
      <w:r w:rsidRPr="00C50B9D">
        <w:rPr>
          <w:highlight w:val="cyan"/>
          <w:lang w:eastAsia="zh-CN"/>
        </w:rPr>
        <w:t>blue</w:t>
      </w:r>
      <w:r>
        <w:rPr>
          <w:lang w:eastAsia="zh-CN"/>
        </w:rPr>
        <w:t xml:space="preserve"> --&gt; </w:t>
      </w:r>
      <w:r w:rsidR="006318F7">
        <w:rPr>
          <w:lang w:eastAsia="zh-CN"/>
        </w:rPr>
        <w:t xml:space="preserve">the requirement is related to CPN/RG </w:t>
      </w:r>
    </w:p>
    <w:p w14:paraId="11057B6F" w14:textId="77777777" w:rsidR="00C50B9D" w:rsidRDefault="00C50B9D" w:rsidP="00294B58">
      <w:pPr>
        <w:rPr>
          <w:lang w:eastAsia="zh-CN"/>
        </w:rPr>
      </w:pPr>
      <w:r>
        <w:rPr>
          <w:lang w:eastAsia="zh-CN"/>
        </w:rPr>
        <w:t xml:space="preserve">- </w:t>
      </w:r>
      <w:r w:rsidRPr="00C50B9D">
        <w:rPr>
          <w:highlight w:val="lightGray"/>
          <w:lang w:eastAsia="zh-CN"/>
        </w:rPr>
        <w:t>grey</w:t>
      </w:r>
      <w:r>
        <w:rPr>
          <w:lang w:eastAsia="zh-CN"/>
        </w:rPr>
        <w:t xml:space="preserve"> --&gt; </w:t>
      </w:r>
      <w:r w:rsidR="006318F7">
        <w:rPr>
          <w:lang w:eastAsia="zh-CN"/>
        </w:rPr>
        <w:t xml:space="preserve">the requirement is related to </w:t>
      </w:r>
      <w:r>
        <w:rPr>
          <w:lang w:eastAsia="zh-CN"/>
        </w:rPr>
        <w:t xml:space="preserve">PIN </w:t>
      </w:r>
    </w:p>
    <w:p w14:paraId="1A5D0E65" w14:textId="77777777" w:rsidR="00C50B9D" w:rsidRDefault="00C50B9D" w:rsidP="00294B58">
      <w:pPr>
        <w:rPr>
          <w:lang w:eastAsia="zh-CN"/>
        </w:rPr>
      </w:pPr>
      <w:r>
        <w:rPr>
          <w:lang w:eastAsia="zh-CN"/>
        </w:rPr>
        <w:t xml:space="preserve">- </w:t>
      </w:r>
      <w:r w:rsidRPr="00D976D9">
        <w:rPr>
          <w:highlight w:val="green"/>
          <w:lang w:eastAsia="zh-CN"/>
        </w:rPr>
        <w:t>green</w:t>
      </w:r>
      <w:r>
        <w:rPr>
          <w:lang w:eastAsia="zh-CN"/>
        </w:rPr>
        <w:t xml:space="preserve"> --&gt; </w:t>
      </w:r>
      <w:r w:rsidR="006318F7">
        <w:rPr>
          <w:lang w:eastAsia="zh-CN"/>
        </w:rPr>
        <w:t>the requirement is related to</w:t>
      </w:r>
      <w:r w:rsidR="00D976D9" w:rsidRPr="00D976D9">
        <w:rPr>
          <w:lang w:eastAsia="zh-CN"/>
        </w:rPr>
        <w:t xml:space="preserve"> </w:t>
      </w:r>
      <w:r>
        <w:rPr>
          <w:lang w:eastAsia="zh-CN"/>
        </w:rPr>
        <w:t>PRAS</w:t>
      </w:r>
    </w:p>
    <w:p w14:paraId="7EFDED96" w14:textId="77777777" w:rsidR="00C50B9D" w:rsidRDefault="00C50B9D" w:rsidP="00294B58">
      <w:pPr>
        <w:rPr>
          <w:lang w:eastAsia="zh-CN"/>
        </w:rPr>
      </w:pPr>
    </w:p>
    <w:p w14:paraId="6E909CD5" w14:textId="77777777" w:rsidR="00C50B9D" w:rsidRDefault="00C50B9D" w:rsidP="00C50B9D">
      <w:pPr>
        <w:pStyle w:val="Heading2"/>
        <w:rPr>
          <w:lang w:eastAsia="zh-CN"/>
        </w:rPr>
      </w:pPr>
      <w:r>
        <w:rPr>
          <w:lang w:eastAsia="zh-CN"/>
        </w:rPr>
        <w:t>2.1 Analysis of SA1 requirements</w:t>
      </w:r>
    </w:p>
    <w:p w14:paraId="55A3A1AD" w14:textId="77777777" w:rsidR="00C325D8" w:rsidRDefault="00C325D8" w:rsidP="00C50B9D">
      <w:pPr>
        <w:rPr>
          <w:lang w:eastAsia="zh-CN"/>
        </w:rPr>
      </w:pPr>
    </w:p>
    <w:p w14:paraId="75A24265" w14:textId="0DCD8380" w:rsidR="00E910C6" w:rsidRDefault="00E910C6" w:rsidP="00E910C6">
      <w:pPr>
        <w:pStyle w:val="Heading3"/>
        <w:rPr>
          <w:lang w:eastAsia="zh-CN"/>
        </w:rPr>
      </w:pPr>
      <w:r>
        <w:rPr>
          <w:lang w:eastAsia="zh-CN"/>
        </w:rPr>
        <w:lastRenderedPageBreak/>
        <w:t>2.1.</w:t>
      </w:r>
      <w:r w:rsidR="00EF3FD2">
        <w:rPr>
          <w:lang w:eastAsia="zh-CN"/>
        </w:rPr>
        <w:t>1</w:t>
      </w:r>
      <w:r>
        <w:rPr>
          <w:lang w:eastAsia="zh-CN"/>
        </w:rPr>
        <w:t xml:space="preserve"> Detailed considerations per single requirements</w:t>
      </w:r>
    </w:p>
    <w:p w14:paraId="0C961B4E" w14:textId="77777777" w:rsidR="00E910C6" w:rsidRPr="00C50B9D" w:rsidRDefault="00E910C6" w:rsidP="00C50B9D">
      <w:pPr>
        <w:rPr>
          <w:lang w:eastAsia="zh-CN"/>
        </w:rPr>
      </w:pPr>
    </w:p>
    <w:p w14:paraId="06C0B094" w14:textId="77777777" w:rsidR="00C50B9D" w:rsidRPr="00C50B9D" w:rsidRDefault="00C50B9D" w:rsidP="00C50B9D">
      <w:pPr>
        <w:pStyle w:val="Heading3"/>
        <w:rPr>
          <w:i/>
          <w:lang w:eastAsia="zh-CN"/>
        </w:rPr>
      </w:pPr>
      <w:r w:rsidRPr="00C50B9D">
        <w:rPr>
          <w:i/>
          <w:lang w:eastAsia="zh-CN"/>
        </w:rPr>
        <w:t>6.38.2</w:t>
      </w:r>
      <w:r w:rsidRPr="00C50B9D">
        <w:rPr>
          <w:i/>
          <w:lang w:eastAsia="zh-CN"/>
        </w:rPr>
        <w:tab/>
        <w:t>Requirements</w:t>
      </w:r>
    </w:p>
    <w:p w14:paraId="2942DE21" w14:textId="77777777" w:rsidR="00C50B9D" w:rsidRPr="00C50B9D" w:rsidRDefault="00C50B9D" w:rsidP="00C50B9D">
      <w:pPr>
        <w:pStyle w:val="Heading4"/>
        <w:rPr>
          <w:i/>
          <w:lang w:eastAsia="zh-CN"/>
        </w:rPr>
      </w:pPr>
      <w:r w:rsidRPr="00C50B9D">
        <w:rPr>
          <w:i/>
          <w:lang w:eastAsia="zh-CN"/>
        </w:rPr>
        <w:t>6.38.2.1</w:t>
      </w:r>
      <w:r w:rsidRPr="00C50B9D">
        <w:rPr>
          <w:i/>
          <w:lang w:eastAsia="zh-CN"/>
        </w:rPr>
        <w:tab/>
        <w:t>General</w:t>
      </w:r>
    </w:p>
    <w:p w14:paraId="055072F5" w14:textId="77777777" w:rsidR="00C50B9D" w:rsidRPr="00C50B9D" w:rsidRDefault="00C50B9D" w:rsidP="00C50B9D">
      <w:pPr>
        <w:rPr>
          <w:i/>
          <w:lang w:eastAsia="zh-CN"/>
        </w:rPr>
      </w:pPr>
      <w:r w:rsidRPr="00C50B9D">
        <w:rPr>
          <w:i/>
          <w:lang w:eastAsia="zh-CN"/>
        </w:rPr>
        <w:t>The 5G system shall support mechanisms to identify a PIN, a PIN Element, an eRG and a PRAS.</w:t>
      </w:r>
    </w:p>
    <w:p w14:paraId="7A56C1BF" w14:textId="615CC076" w:rsidR="00D976D9" w:rsidRDefault="00C50B9D" w:rsidP="00C50B9D">
      <w:r w:rsidRPr="00C50B9D">
        <w:rPr>
          <w:i/>
        </w:rPr>
        <w:t>Subject to local regulations, the 5G system shall support regulatory requirements for emergency calls, PWS and eCall for UEs connected via a CPN.</w:t>
      </w:r>
      <w:r>
        <w:rPr>
          <w:i/>
        </w:rPr>
        <w:br/>
      </w:r>
      <w:r w:rsidRPr="00C50B9D">
        <w:rPr>
          <w:i/>
        </w:rPr>
        <w:t xml:space="preserve"> </w:t>
      </w:r>
      <w:r w:rsidRPr="00D976D9">
        <w:rPr>
          <w:b/>
        </w:rPr>
        <w:t xml:space="preserve">==&gt; </w:t>
      </w:r>
      <w:r w:rsidR="00132CA4">
        <w:rPr>
          <w:b/>
        </w:rPr>
        <w:t>C</w:t>
      </w:r>
      <w:r w:rsidRPr="00D976D9">
        <w:rPr>
          <w:b/>
        </w:rPr>
        <w:t>omment #</w:t>
      </w:r>
      <w:r w:rsidR="00E910C6">
        <w:rPr>
          <w:b/>
        </w:rPr>
        <w:fldChar w:fldCharType="begin"/>
      </w:r>
      <w:r w:rsidR="00E910C6" w:rsidRPr="00EF3FD2">
        <w:rPr>
          <w:b/>
        </w:rPr>
        <w:instrText>seq NumList</w:instrText>
      </w:r>
      <w:r w:rsidR="00E910C6">
        <w:rPr>
          <w:b/>
        </w:rPr>
        <w:fldChar w:fldCharType="separate"/>
      </w:r>
      <w:r w:rsidR="00EF3FD2">
        <w:rPr>
          <w:b/>
          <w:noProof/>
        </w:rPr>
        <w:t>1</w:t>
      </w:r>
      <w:r w:rsidR="00E910C6">
        <w:rPr>
          <w:b/>
        </w:rPr>
        <w:fldChar w:fldCharType="end"/>
      </w:r>
      <w:r w:rsidR="00D976D9">
        <w:t>:</w:t>
      </w:r>
    </w:p>
    <w:p w14:paraId="6D53A4AF" w14:textId="25617B34" w:rsidR="00C50B9D" w:rsidRPr="004E74AC" w:rsidRDefault="00C50B9D" w:rsidP="00C50B9D">
      <w:pPr>
        <w:rPr>
          <w:highlight w:val="green"/>
        </w:rPr>
      </w:pPr>
      <w:r>
        <w:rPr>
          <w:highlight w:val="yellow"/>
        </w:rPr>
        <w:t xml:space="preserve">    a)    </w:t>
      </w:r>
      <w:r w:rsidRPr="00C50B9D">
        <w:rPr>
          <w:highlight w:val="yellow"/>
        </w:rPr>
        <w:t xml:space="preserve">if the UE </w:t>
      </w:r>
      <w:r>
        <w:rPr>
          <w:highlight w:val="yellow"/>
        </w:rPr>
        <w:t>does not establish any</w:t>
      </w:r>
      <w:r w:rsidRPr="00C50B9D">
        <w:rPr>
          <w:highlight w:val="yellow"/>
        </w:rPr>
        <w:t xml:space="preserve"> PDU session</w:t>
      </w:r>
      <w:r>
        <w:rPr>
          <w:highlight w:val="yellow"/>
        </w:rPr>
        <w:t>, i.e. NWSO</w:t>
      </w:r>
      <w:r w:rsidR="004E74AC">
        <w:rPr>
          <w:highlight w:val="yellow"/>
        </w:rPr>
        <w:t xml:space="preserve"> (non seamless traffic offload, i.e. the UE acts as a non 3GPP device),</w:t>
      </w:r>
      <w:r w:rsidR="00070685">
        <w:rPr>
          <w:highlight w:val="yellow"/>
        </w:rPr>
        <w:t xml:space="preserve"> as </w:t>
      </w:r>
      <w:r w:rsidRPr="00C50B9D">
        <w:rPr>
          <w:highlight w:val="yellow"/>
        </w:rPr>
        <w:t xml:space="preserve">BBF </w:t>
      </w:r>
      <w:r>
        <w:rPr>
          <w:highlight w:val="yellow"/>
        </w:rPr>
        <w:t xml:space="preserve">considers </w:t>
      </w:r>
      <w:r w:rsidRPr="00C50B9D">
        <w:rPr>
          <w:highlight w:val="yellow"/>
        </w:rPr>
        <w:t xml:space="preserve">that </w:t>
      </w:r>
      <w:r w:rsidR="00670D60">
        <w:rPr>
          <w:highlight w:val="yellow"/>
        </w:rPr>
        <w:t xml:space="preserve">ES, PWS and eCall </w:t>
      </w:r>
      <w:r w:rsidRPr="00C50B9D">
        <w:rPr>
          <w:highlight w:val="yellow"/>
        </w:rPr>
        <w:t xml:space="preserve">for RG </w:t>
      </w:r>
      <w:r w:rsidR="004E74AC">
        <w:rPr>
          <w:highlight w:val="yellow"/>
        </w:rPr>
        <w:t>are</w:t>
      </w:r>
      <w:r w:rsidRPr="00C50B9D">
        <w:rPr>
          <w:highlight w:val="yellow"/>
        </w:rPr>
        <w:t xml:space="preserve"> und</w:t>
      </w:r>
      <w:r>
        <w:rPr>
          <w:highlight w:val="yellow"/>
        </w:rPr>
        <w:t>er BBF resp</w:t>
      </w:r>
      <w:r w:rsidRPr="00C50B9D">
        <w:rPr>
          <w:highlight w:val="yellow"/>
        </w:rPr>
        <w:t>ons</w:t>
      </w:r>
      <w:r w:rsidR="00D33FBD">
        <w:rPr>
          <w:highlight w:val="yellow"/>
        </w:rPr>
        <w:t>i</w:t>
      </w:r>
      <w:r w:rsidRPr="00C50B9D">
        <w:rPr>
          <w:highlight w:val="yellow"/>
        </w:rPr>
        <w:t>bility</w:t>
      </w:r>
      <w:r w:rsidR="00670D60">
        <w:t xml:space="preserve"> </w:t>
      </w:r>
      <w:r w:rsidR="00392270">
        <w:t>whether PWS and eCall are applica</w:t>
      </w:r>
      <w:r w:rsidR="00D33FBD">
        <w:t>ble</w:t>
      </w:r>
      <w:r w:rsidR="00392270">
        <w:t xml:space="preserve"> </w:t>
      </w:r>
      <w:r w:rsidR="004E74AC">
        <w:t>in that case</w:t>
      </w:r>
      <w:r w:rsidR="00392270">
        <w:t xml:space="preserve"> requires to be discussed with BBF</w:t>
      </w:r>
      <w:r>
        <w:t xml:space="preserve">  </w:t>
      </w:r>
      <w:r w:rsidRPr="00C50B9D">
        <w:rPr>
          <w:color w:val="FF0000"/>
        </w:rPr>
        <w:br/>
      </w:r>
      <w:r>
        <w:rPr>
          <w:highlight w:val="cyan"/>
        </w:rPr>
        <w:t xml:space="preserve">    </w:t>
      </w:r>
      <w:r w:rsidR="004E74AC">
        <w:rPr>
          <w:highlight w:val="cyan"/>
        </w:rPr>
        <w:t>b</w:t>
      </w:r>
      <w:r>
        <w:rPr>
          <w:highlight w:val="cyan"/>
        </w:rPr>
        <w:t xml:space="preserve">) </w:t>
      </w:r>
      <w:r w:rsidRPr="00C50B9D">
        <w:rPr>
          <w:highlight w:val="cyan"/>
        </w:rPr>
        <w:t>if the UE is identified by 5GC</w:t>
      </w:r>
      <w:r>
        <w:rPr>
          <w:highlight w:val="cyan"/>
        </w:rPr>
        <w:t xml:space="preserve"> as a device behind a RG, the objectives </w:t>
      </w:r>
      <w:r w:rsidR="006318F7">
        <w:rPr>
          <w:highlight w:val="cyan"/>
        </w:rPr>
        <w:t>is related to eRG(5WWC)</w:t>
      </w:r>
      <w:r w:rsidRPr="00C50B9D">
        <w:rPr>
          <w:highlight w:val="cyan"/>
        </w:rPr>
        <w:t xml:space="preserve"> </w:t>
      </w:r>
      <w:r>
        <w:br/>
        <w:t xml:space="preserve">    </w:t>
      </w:r>
      <w:r w:rsidR="004E74AC">
        <w:rPr>
          <w:highlight w:val="lightGray"/>
        </w:rPr>
        <w:t>c</w:t>
      </w:r>
      <w:r w:rsidRPr="00C50B9D">
        <w:rPr>
          <w:highlight w:val="lightGray"/>
        </w:rPr>
        <w:t xml:space="preserve">) </w:t>
      </w:r>
      <w:r>
        <w:rPr>
          <w:highlight w:val="lightGray"/>
        </w:rPr>
        <w:t xml:space="preserve">The </w:t>
      </w:r>
      <w:r w:rsidR="00392270">
        <w:rPr>
          <w:highlight w:val="lightGray"/>
        </w:rPr>
        <w:t xml:space="preserve">ES, PWS, eCall </w:t>
      </w:r>
      <w:r>
        <w:rPr>
          <w:highlight w:val="lightGray"/>
        </w:rPr>
        <w:t xml:space="preserve">support for device </w:t>
      </w:r>
      <w:r w:rsidRPr="00C50B9D">
        <w:rPr>
          <w:highlight w:val="lightGray"/>
        </w:rPr>
        <w:t>part of a PIN</w:t>
      </w:r>
      <w:r w:rsidR="004E74AC">
        <w:rPr>
          <w:highlight w:val="lightGray"/>
        </w:rPr>
        <w:t xml:space="preserve"> are to be discussed as part of PIN</w:t>
      </w:r>
      <w:r w:rsidRPr="00C50B9D">
        <w:rPr>
          <w:highlight w:val="lightGray"/>
        </w:rPr>
        <w:t>.</w:t>
      </w:r>
      <w:r>
        <w:t xml:space="preserve"> </w:t>
      </w:r>
      <w:r w:rsidRPr="00C50B9D">
        <w:rPr>
          <w:color w:val="FF0000"/>
        </w:rPr>
        <w:br/>
      </w:r>
      <w:r w:rsidR="006318F7">
        <w:t xml:space="preserve">….  </w:t>
      </w:r>
      <w:r>
        <w:t xml:space="preserve">e) </w:t>
      </w:r>
      <w:r w:rsidR="00392270" w:rsidRPr="004E74AC">
        <w:rPr>
          <w:highlight w:val="green"/>
        </w:rPr>
        <w:t>ES, PWS, eCall</w:t>
      </w:r>
      <w:r w:rsidR="00D976D9" w:rsidRPr="00D976D9">
        <w:rPr>
          <w:highlight w:val="green"/>
        </w:rPr>
        <w:t xml:space="preserve"> support </w:t>
      </w:r>
      <w:r w:rsidR="006318F7">
        <w:rPr>
          <w:highlight w:val="green"/>
        </w:rPr>
        <w:t xml:space="preserve">For </w:t>
      </w:r>
      <w:r w:rsidR="00D33FBD">
        <w:rPr>
          <w:highlight w:val="green"/>
        </w:rPr>
        <w:t xml:space="preserve">UE(s) served by a </w:t>
      </w:r>
      <w:r w:rsidR="006318F7">
        <w:rPr>
          <w:highlight w:val="green"/>
        </w:rPr>
        <w:t>PRAS</w:t>
      </w:r>
      <w:r w:rsidR="00D976D9" w:rsidRPr="00D976D9">
        <w:rPr>
          <w:highlight w:val="green"/>
        </w:rPr>
        <w:t xml:space="preserve"> </w:t>
      </w:r>
      <w:r w:rsidR="00D976D9" w:rsidRPr="004E74AC">
        <w:rPr>
          <w:highlight w:val="green"/>
        </w:rPr>
        <w:br/>
      </w:r>
    </w:p>
    <w:p w14:paraId="3CE1C7C8" w14:textId="77777777" w:rsidR="00C50B9D" w:rsidRDefault="00C50B9D" w:rsidP="00C50B9D">
      <w:pPr>
        <w:rPr>
          <w:i/>
        </w:rPr>
      </w:pPr>
    </w:p>
    <w:p w14:paraId="3CBA2763" w14:textId="77777777" w:rsidR="00C50B9D" w:rsidRDefault="00C50B9D" w:rsidP="00C50B9D">
      <w:pPr>
        <w:rPr>
          <w:i/>
          <w:noProof/>
        </w:rPr>
      </w:pPr>
      <w:r w:rsidRPr="00C50B9D">
        <w:rPr>
          <w:i/>
        </w:rPr>
        <w:t xml:space="preserve">Subject to local regulations, </w:t>
      </w:r>
      <w:r w:rsidRPr="00C50B9D">
        <w:rPr>
          <w:i/>
          <w:noProof/>
        </w:rPr>
        <w:t>the 5G system shall support LI for data traffic to/from individual UEs in a CPN or PIN (i.e., UEs behind the PIN Element with Gateway Capability or eRG and/or PRAS).</w:t>
      </w:r>
    </w:p>
    <w:p w14:paraId="4C85D1BD" w14:textId="35845C63" w:rsidR="00C50B9D" w:rsidRPr="00CD79F3" w:rsidRDefault="00C50B9D" w:rsidP="00C50B9D">
      <w:pPr>
        <w:rPr>
          <w:noProof/>
        </w:rPr>
      </w:pPr>
      <w:r w:rsidRPr="00CD79F3">
        <w:rPr>
          <w:noProof/>
        </w:rPr>
        <w:t xml:space="preserve"> </w:t>
      </w:r>
      <w:r w:rsidRPr="00CD79F3">
        <w:rPr>
          <w:b/>
        </w:rPr>
        <w:t xml:space="preserve">==&gt; </w:t>
      </w:r>
      <w:r w:rsidR="00132CA4">
        <w:rPr>
          <w:b/>
        </w:rPr>
        <w:t>C</w:t>
      </w:r>
      <w:r w:rsidRPr="00CD79F3">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w:t>
      </w:r>
      <w:r w:rsidR="00E910C6">
        <w:rPr>
          <w:b/>
        </w:rPr>
        <w:fldChar w:fldCharType="end"/>
      </w:r>
      <w:r w:rsidRPr="00CD79F3">
        <w:t xml:space="preserve">: </w:t>
      </w:r>
      <w:r w:rsidR="00392270">
        <w:t>To be considered by SA3-LI.</w:t>
      </w:r>
      <w:r w:rsidRPr="00CD79F3">
        <w:br/>
      </w:r>
      <w:r w:rsidRPr="00CD79F3">
        <w:rPr>
          <w:noProof/>
        </w:rPr>
        <w:t xml:space="preserve">   </w:t>
      </w:r>
      <w:r w:rsidR="00392270">
        <w:rPr>
          <w:noProof/>
        </w:rPr>
        <w:t xml:space="preserve">The same </w:t>
      </w:r>
      <w:r w:rsidR="00D976D9" w:rsidRPr="00CD79F3">
        <w:rPr>
          <w:noProof/>
        </w:rPr>
        <w:t xml:space="preserve"> </w:t>
      </w:r>
      <w:r w:rsidRPr="00CD79F3">
        <w:rPr>
          <w:noProof/>
        </w:rPr>
        <w:t>comment #1</w:t>
      </w:r>
      <w:r w:rsidR="00392270">
        <w:rPr>
          <w:noProof/>
        </w:rPr>
        <w:t xml:space="preserve"> are applicable to LI requirement. </w:t>
      </w:r>
    </w:p>
    <w:p w14:paraId="44CC1228" w14:textId="77777777" w:rsidR="00D976D9" w:rsidRDefault="00C50B9D" w:rsidP="00C50B9D">
      <w:pPr>
        <w:rPr>
          <w:i/>
        </w:rPr>
      </w:pPr>
      <w:r w:rsidRPr="00C50B9D">
        <w:rPr>
          <w:i/>
        </w:rPr>
        <w:t xml:space="preserve">The 5G system shall support applications on an Application Server connected to a CPN or </w:t>
      </w:r>
      <w:r w:rsidRPr="00C50B9D">
        <w:rPr>
          <w:i/>
          <w:highlight w:val="lightGray"/>
        </w:rPr>
        <w:t>PIN</w:t>
      </w:r>
      <w:r w:rsidRPr="00C50B9D">
        <w:rPr>
          <w:i/>
        </w:rPr>
        <w:t xml:space="preserve">. </w:t>
      </w:r>
    </w:p>
    <w:p w14:paraId="63E161D8" w14:textId="4CD6CA22" w:rsidR="00D976D9" w:rsidRPr="00CD79F3" w:rsidRDefault="00D976D9" w:rsidP="00C50B9D">
      <w:r w:rsidRPr="00CD79F3">
        <w:rPr>
          <w:b/>
        </w:rPr>
        <w:t xml:space="preserve">==&gt; </w:t>
      </w:r>
      <w:r w:rsidR="00132CA4">
        <w:rPr>
          <w:b/>
        </w:rPr>
        <w:t>C</w:t>
      </w:r>
      <w:r w:rsidRPr="00CD79F3">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w:t>
      </w:r>
      <w:r w:rsidR="00E910C6">
        <w:rPr>
          <w:b/>
        </w:rPr>
        <w:fldChar w:fldCharType="end"/>
      </w:r>
      <w:r w:rsidRPr="00CD79F3">
        <w:t>:</w:t>
      </w:r>
      <w:r w:rsidR="00392270">
        <w:t xml:space="preserve"> This requirement is not so clear. Does it means that device in CPN and PIN can </w:t>
      </w:r>
      <w:r w:rsidR="004E74AC">
        <w:t xml:space="preserve">be </w:t>
      </w:r>
      <w:r w:rsidR="00392270">
        <w:t xml:space="preserve">connected to an AF? </w:t>
      </w:r>
      <w:r w:rsidR="004E74AC">
        <w:t>Or that an AF may be located behind a CPN or PIN</w:t>
      </w:r>
      <w:r w:rsidR="00392270">
        <w:t xml:space="preserve"> ?</w:t>
      </w:r>
      <w:r w:rsidR="00392270">
        <w:br/>
        <w:t>SA1 clarifications are required</w:t>
      </w:r>
    </w:p>
    <w:p w14:paraId="5A75906E" w14:textId="1F227B3B" w:rsidR="00CC0236" w:rsidRPr="00070685" w:rsidRDefault="00D976D9" w:rsidP="004E74AC">
      <w:r w:rsidRPr="00070685">
        <w:t xml:space="preserve"> </w:t>
      </w:r>
    </w:p>
    <w:p w14:paraId="635F073A" w14:textId="6E4E6E5B" w:rsidR="00C50B9D" w:rsidRPr="00CD79F3" w:rsidRDefault="00C50B9D" w:rsidP="00E16AE8">
      <w:pPr>
        <w:pStyle w:val="ListParagraph"/>
      </w:pPr>
    </w:p>
    <w:p w14:paraId="4FA52E09" w14:textId="77777777" w:rsidR="00D976D9" w:rsidRDefault="00C50B9D" w:rsidP="00C50B9D">
      <w:pPr>
        <w:rPr>
          <w:rFonts w:cs="Arial"/>
          <w:i/>
          <w:szCs w:val="18"/>
          <w:lang w:val="nb-NO"/>
        </w:rPr>
      </w:pPr>
      <w:r w:rsidRPr="00C50B9D">
        <w:rPr>
          <w:rFonts w:cs="Arial"/>
          <w:i/>
          <w:szCs w:val="18"/>
          <w:lang w:val="nb-NO"/>
        </w:rPr>
        <w:t xml:space="preserve">The 5G system shall be able to support PINs with PIN Elements subscribed to more than one network operator. </w:t>
      </w:r>
    </w:p>
    <w:p w14:paraId="0EE3F3AD" w14:textId="52956D15" w:rsidR="00D976D9" w:rsidRPr="00CD79F3" w:rsidRDefault="00D976D9" w:rsidP="00D976D9">
      <w:r w:rsidRPr="00CD79F3">
        <w:rPr>
          <w:b/>
        </w:rPr>
        <w:t xml:space="preserve">==&gt; </w:t>
      </w:r>
      <w:r w:rsidR="00132CA4">
        <w:rPr>
          <w:b/>
        </w:rPr>
        <w:t>C</w:t>
      </w:r>
      <w:r w:rsidRPr="00CD79F3">
        <w:rPr>
          <w:b/>
        </w:rPr>
        <w:t>omment #</w:t>
      </w:r>
      <w:r w:rsidR="00E910C6">
        <w:rPr>
          <w:b/>
        </w:rPr>
        <w:fldChar w:fldCharType="begin"/>
      </w:r>
      <w:r w:rsidR="00E910C6" w:rsidRPr="000D1804">
        <w:rPr>
          <w:b/>
        </w:rPr>
        <w:instrText>seq NumList</w:instrText>
      </w:r>
      <w:r w:rsidR="00E910C6">
        <w:rPr>
          <w:b/>
        </w:rPr>
        <w:fldChar w:fldCharType="separate"/>
      </w:r>
      <w:r w:rsidR="00EF3FD2">
        <w:rPr>
          <w:b/>
          <w:noProof/>
        </w:rPr>
        <w:t>4</w:t>
      </w:r>
      <w:r w:rsidR="00E910C6">
        <w:rPr>
          <w:b/>
        </w:rPr>
        <w:fldChar w:fldCharType="end"/>
      </w:r>
      <w:r w:rsidRPr="00CD79F3">
        <w:t>:</w:t>
      </w:r>
      <w:r w:rsidRPr="00CD79F3">
        <w:rPr>
          <w:highlight w:val="lightGray"/>
        </w:rPr>
        <w:t xml:space="preserve"> This is an objective for PIN SID</w:t>
      </w:r>
    </w:p>
    <w:p w14:paraId="5A07F69C" w14:textId="77777777" w:rsidR="00D976D9" w:rsidRPr="00070685" w:rsidRDefault="00C50B9D" w:rsidP="00C50B9D">
      <w:pPr>
        <w:rPr>
          <w:i/>
        </w:rPr>
      </w:pPr>
      <w:bookmarkStart w:id="0" w:name="_Hlk80874279"/>
      <w:r w:rsidRPr="00C50B9D">
        <w:rPr>
          <w:i/>
          <w:noProof/>
        </w:rPr>
        <w:t xml:space="preserve">Subject to </w:t>
      </w:r>
      <w:r w:rsidRPr="00070685">
        <w:rPr>
          <w:i/>
          <w:noProof/>
        </w:rPr>
        <w:t>regulatory requirements and operator policy, the 5G system shall support an efficient data path within the CPN for intra-CPN communications.</w:t>
      </w:r>
      <w:bookmarkEnd w:id="0"/>
      <w:r w:rsidRPr="00070685">
        <w:rPr>
          <w:i/>
        </w:rPr>
        <w:t xml:space="preserve"> </w:t>
      </w:r>
    </w:p>
    <w:p w14:paraId="7E8C9270" w14:textId="661373CB" w:rsidR="00C50B9D" w:rsidRPr="00070685" w:rsidRDefault="00D976D9" w:rsidP="00C50B9D">
      <w:pPr>
        <w:rPr>
          <w:rFonts w:cs="Arial"/>
          <w:szCs w:val="18"/>
          <w:lang w:val="nb-NO"/>
        </w:rPr>
      </w:pPr>
      <w:r w:rsidRPr="00CD79F3">
        <w:rPr>
          <w:b/>
        </w:rPr>
        <w:t xml:space="preserve">==&gt; </w:t>
      </w:r>
      <w:r w:rsidR="00132CA4">
        <w:rPr>
          <w:b/>
        </w:rPr>
        <w:t>C</w:t>
      </w:r>
      <w:r w:rsidRPr="00CD79F3">
        <w:rPr>
          <w:b/>
        </w:rPr>
        <w:t>omment #</w:t>
      </w:r>
      <w:r w:rsidR="00E910C6">
        <w:rPr>
          <w:b/>
        </w:rPr>
        <w:fldChar w:fldCharType="begin"/>
      </w:r>
      <w:r w:rsidR="00E910C6" w:rsidRPr="000D1804">
        <w:rPr>
          <w:b/>
        </w:rPr>
        <w:instrText>seq NumList</w:instrText>
      </w:r>
      <w:r w:rsidR="00E910C6">
        <w:rPr>
          <w:b/>
        </w:rPr>
        <w:fldChar w:fldCharType="separate"/>
      </w:r>
      <w:r w:rsidR="00EF3FD2">
        <w:rPr>
          <w:b/>
          <w:noProof/>
        </w:rPr>
        <w:t>5</w:t>
      </w:r>
      <w:r w:rsidR="00E910C6">
        <w:rPr>
          <w:b/>
        </w:rPr>
        <w:fldChar w:fldCharType="end"/>
      </w:r>
      <w:r w:rsidRPr="00CD79F3">
        <w:t>:</w:t>
      </w:r>
      <w:r w:rsidR="006318F7">
        <w:rPr>
          <w:highlight w:val="cyan"/>
        </w:rPr>
        <w:t>Objective for RG/CPN</w:t>
      </w:r>
      <w:r w:rsidRPr="00CD79F3">
        <w:rPr>
          <w:highlight w:val="cyan"/>
        </w:rPr>
        <w:t xml:space="preserve"> </w:t>
      </w:r>
      <w:r w:rsidR="00B31A4E" w:rsidRPr="00CD79F3">
        <w:br/>
      </w:r>
      <w:r w:rsidR="00B31A4E" w:rsidRPr="00070685">
        <w:t xml:space="preserve">Considerations: </w:t>
      </w:r>
      <w:r w:rsidRPr="00070685">
        <w:t xml:space="preserve">However </w:t>
      </w:r>
      <w:r w:rsidR="00C50B9D" w:rsidRPr="00070685">
        <w:t xml:space="preserve">this is </w:t>
      </w:r>
      <w:r w:rsidRPr="00070685">
        <w:t>outside the 3GPP scope</w:t>
      </w:r>
      <w:r w:rsidR="004E74AC">
        <w:t xml:space="preserve"> and in BBF scope</w:t>
      </w:r>
      <w:r w:rsidR="00C50B9D" w:rsidRPr="00070685">
        <w:t>,</w:t>
      </w:r>
      <w:r w:rsidRPr="00070685">
        <w:t xml:space="preserve"> since the</w:t>
      </w:r>
      <w:r w:rsidR="00C50B9D" w:rsidRPr="00070685">
        <w:t xml:space="preserve"> intra-CPN </w:t>
      </w:r>
      <w:r w:rsidRPr="00070685">
        <w:t xml:space="preserve">traffic is transparent to </w:t>
      </w:r>
      <w:r w:rsidR="00C50B9D" w:rsidRPr="00070685">
        <w:t>5G</w:t>
      </w:r>
      <w:r w:rsidRPr="00070685">
        <w:t>. Furthermore</w:t>
      </w:r>
      <w:r w:rsidR="004E74AC">
        <w:t>,</w:t>
      </w:r>
      <w:r w:rsidRPr="00070685">
        <w:t xml:space="preserve"> even if some device</w:t>
      </w:r>
      <w:r w:rsidR="004E74AC">
        <w:t>s</w:t>
      </w:r>
      <w:r w:rsidRPr="00070685">
        <w:t xml:space="preserve"> are seen (authenticated</w:t>
      </w:r>
      <w:r w:rsidR="004E74AC">
        <w:t>)</w:t>
      </w:r>
      <w:r w:rsidRPr="00070685">
        <w:t xml:space="preserve"> by 5GC there are other</w:t>
      </w:r>
      <w:r w:rsidR="004E74AC">
        <w:t xml:space="preserve"> CPN devices</w:t>
      </w:r>
      <w:r w:rsidRPr="00070685">
        <w:t xml:space="preserve"> not detected </w:t>
      </w:r>
      <w:r w:rsidR="004E74AC">
        <w:t xml:space="preserve">/ known by 5GC </w:t>
      </w:r>
      <w:r w:rsidRPr="00070685">
        <w:t xml:space="preserve">hence 5GC </w:t>
      </w:r>
      <w:r w:rsidR="00C50B9D" w:rsidRPr="00070685">
        <w:t xml:space="preserve">can have only partial view. Hence </w:t>
      </w:r>
      <w:r w:rsidR="00B31A4E" w:rsidRPr="00070685">
        <w:t xml:space="preserve">it would be most probably </w:t>
      </w:r>
      <w:r w:rsidR="00C50B9D" w:rsidRPr="00070685">
        <w:t>NOT possible</w:t>
      </w:r>
      <w:r w:rsidR="00B31A4E" w:rsidRPr="00070685">
        <w:t xml:space="preserve"> and not applicable.</w:t>
      </w:r>
      <w:r w:rsidR="00C50B9D" w:rsidRPr="00070685">
        <w:t xml:space="preserve"> </w:t>
      </w:r>
    </w:p>
    <w:p w14:paraId="71DAD5BC" w14:textId="77777777" w:rsidR="00C50B9D" w:rsidRPr="00070685" w:rsidRDefault="00C50B9D" w:rsidP="00C50B9D">
      <w:pPr>
        <w:rPr>
          <w:i/>
          <w:noProof/>
        </w:rPr>
      </w:pPr>
    </w:p>
    <w:p w14:paraId="734681A8" w14:textId="77777777" w:rsidR="00C50B9D" w:rsidRPr="00070685" w:rsidRDefault="00C50B9D" w:rsidP="00C50B9D">
      <w:pPr>
        <w:pStyle w:val="NO"/>
        <w:rPr>
          <w:i/>
          <w:noProof/>
        </w:rPr>
      </w:pPr>
      <w:r w:rsidRPr="00070685">
        <w:rPr>
          <w:i/>
          <w:noProof/>
        </w:rPr>
        <w:t>NOTE 1:</w:t>
      </w:r>
      <w:r w:rsidRPr="00070685">
        <w:rPr>
          <w:i/>
          <w:noProof/>
        </w:rPr>
        <w:tab/>
        <w:t>For services an operator deploys in the 5G network (i.e. not in the CPN), local data routed via eRG does not apply.</w:t>
      </w:r>
    </w:p>
    <w:p w14:paraId="72E90DAD" w14:textId="77777777" w:rsidR="00CD79F3" w:rsidRDefault="00C50B9D" w:rsidP="00C50B9D">
      <w:pPr>
        <w:rPr>
          <w:i/>
          <w:lang w:eastAsia="zh-CN"/>
        </w:rPr>
      </w:pPr>
      <w:r w:rsidRPr="00070685">
        <w:rPr>
          <w:i/>
          <w:lang w:eastAsia="zh-CN"/>
        </w:rPr>
        <w:t>Subject to regulatory requirements and operator policy, the 5G system shall support a data path not traversing the 5G network for intra-PIN communications via direct</w:t>
      </w:r>
      <w:r w:rsidRPr="00C50B9D">
        <w:rPr>
          <w:i/>
          <w:lang w:eastAsia="zh-CN"/>
        </w:rPr>
        <w:t xml:space="preserve"> connections. </w:t>
      </w:r>
    </w:p>
    <w:p w14:paraId="71BEAB98" w14:textId="5C90676B" w:rsidR="00D4440F" w:rsidRDefault="00D4440F" w:rsidP="00D4440F">
      <w:pPr>
        <w:rPr>
          <w:highlight w:val="yellow"/>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6</w:t>
      </w:r>
      <w:r w:rsidR="00E910C6">
        <w:rPr>
          <w:b/>
        </w:rPr>
        <w:fldChar w:fldCharType="end"/>
      </w:r>
      <w:r w:rsidRPr="00CD79F3">
        <w:t>:</w:t>
      </w:r>
      <w:r>
        <w:t xml:space="preserve"> </w:t>
      </w:r>
      <w:r w:rsidRPr="00D4440F">
        <w:rPr>
          <w:highlight w:val="lightGray"/>
        </w:rPr>
        <w:t xml:space="preserve">Objective for </w:t>
      </w:r>
      <w:r w:rsidR="006318F7">
        <w:rPr>
          <w:highlight w:val="lightGray"/>
        </w:rPr>
        <w:t>PIN</w:t>
      </w:r>
      <w:r w:rsidRPr="00070685">
        <w:t xml:space="preserve"> </w:t>
      </w:r>
    </w:p>
    <w:p w14:paraId="3AC9C8E6" w14:textId="77777777" w:rsidR="00D4440F" w:rsidRDefault="00C50B9D" w:rsidP="00C50B9D">
      <w:pPr>
        <w:rPr>
          <w:i/>
          <w:noProof/>
        </w:rPr>
      </w:pPr>
      <w:r w:rsidRPr="00C50B9D">
        <w:rPr>
          <w:i/>
          <w:noProof/>
        </w:rPr>
        <w:t>The 5G system shall enable the network operator to provide any 5G services to any UE via a PRAS connected via an eRG.</w:t>
      </w:r>
    </w:p>
    <w:p w14:paraId="6A2D01EF" w14:textId="77777777" w:rsidR="00C50B9D" w:rsidRPr="00C50B9D" w:rsidRDefault="00C50B9D" w:rsidP="00C50B9D">
      <w:pPr>
        <w:pStyle w:val="NO"/>
        <w:rPr>
          <w:i/>
          <w:noProof/>
        </w:rPr>
      </w:pPr>
      <w:r w:rsidRPr="00C50B9D">
        <w:rPr>
          <w:i/>
          <w:noProof/>
        </w:rPr>
        <w:t>NOTE 2:</w:t>
      </w:r>
      <w:r w:rsidRPr="00C50B9D">
        <w:rPr>
          <w:i/>
          <w:noProof/>
        </w:rPr>
        <w:tab/>
        <w:t>Whether the PRAS can be used by UEs from other PLMNs in the same country as the PLMN associated with the PRAS is subject to regulatory policy on national roaming.</w:t>
      </w:r>
    </w:p>
    <w:p w14:paraId="5BB01A9E" w14:textId="61F70145" w:rsidR="00174012" w:rsidRPr="00D4440F" w:rsidRDefault="00174012" w:rsidP="00174012">
      <w:pPr>
        <w:rPr>
          <w:highlight w:val="yellow"/>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7</w:t>
      </w:r>
      <w:r w:rsidR="00E910C6">
        <w:rPr>
          <w:b/>
        </w:rPr>
        <w:fldChar w:fldCharType="end"/>
      </w:r>
      <w:r w:rsidRPr="00D4440F">
        <w:t>:</w:t>
      </w:r>
      <w:r w:rsidRPr="00D4440F">
        <w:rPr>
          <w:highlight w:val="yellow"/>
        </w:rPr>
        <w:t xml:space="preserve"> </w:t>
      </w:r>
      <w:r w:rsidRPr="00D4440F">
        <w:rPr>
          <w:noProof/>
          <w:highlight w:val="green"/>
        </w:rPr>
        <w:t xml:space="preserve">Objective for </w:t>
      </w:r>
      <w:r w:rsidR="006318F7">
        <w:rPr>
          <w:highlight w:val="green"/>
        </w:rPr>
        <w:t>PRAS</w:t>
      </w:r>
      <w:r>
        <w:rPr>
          <w:highlight w:val="green"/>
        </w:rPr>
        <w:t xml:space="preserve"> </w:t>
      </w:r>
    </w:p>
    <w:p w14:paraId="0DFA15B7" w14:textId="77777777" w:rsidR="00174012" w:rsidRDefault="00174012" w:rsidP="00C50B9D">
      <w:pPr>
        <w:rPr>
          <w:i/>
          <w:noProof/>
        </w:rPr>
      </w:pPr>
    </w:p>
    <w:p w14:paraId="4E1FB9B0" w14:textId="77777777" w:rsidR="00D4440F" w:rsidRDefault="00C50B9D" w:rsidP="00C50B9D">
      <w:pPr>
        <w:rPr>
          <w:i/>
          <w:noProof/>
        </w:rPr>
      </w:pPr>
      <w:r w:rsidRPr="00C50B9D">
        <w:rPr>
          <w:i/>
          <w:noProof/>
        </w:rPr>
        <w:t xml:space="preserve">The 5G system shall minimize service disruption for a UE that is moving between CPN access and operator provided mobile access. </w:t>
      </w:r>
    </w:p>
    <w:p w14:paraId="32237539" w14:textId="3DDDAA1B" w:rsidR="00C50B9D" w:rsidRPr="00C50B9D" w:rsidRDefault="00D4440F" w:rsidP="00C50B9D">
      <w:pPr>
        <w:rPr>
          <w:i/>
          <w:noProof/>
        </w:rPr>
      </w:pPr>
      <w:r>
        <w:rPr>
          <w:b/>
        </w:rPr>
        <w:t xml:space="preserve">==&gt; </w:t>
      </w:r>
      <w:r w:rsidR="00132CA4">
        <w:rPr>
          <w:b/>
        </w:rPr>
        <w:t>C</w:t>
      </w:r>
      <w:r>
        <w:rPr>
          <w:b/>
        </w:rPr>
        <w:t>omme</w:t>
      </w:r>
      <w:r w:rsidRPr="00D4440F">
        <w:rPr>
          <w:b/>
        </w:rPr>
        <w:t>nt #</w:t>
      </w:r>
      <w:r w:rsidR="00E910C6">
        <w:rPr>
          <w:b/>
        </w:rPr>
        <w:fldChar w:fldCharType="begin"/>
      </w:r>
      <w:r w:rsidR="00E910C6" w:rsidRPr="000D1804">
        <w:rPr>
          <w:b/>
        </w:rPr>
        <w:instrText>seq NumList</w:instrText>
      </w:r>
      <w:r w:rsidR="00E910C6">
        <w:rPr>
          <w:b/>
        </w:rPr>
        <w:fldChar w:fldCharType="separate"/>
      </w:r>
      <w:r w:rsidR="00EF3FD2">
        <w:rPr>
          <w:b/>
          <w:noProof/>
        </w:rPr>
        <w:t>8</w:t>
      </w:r>
      <w:r w:rsidR="00E910C6">
        <w:rPr>
          <w:b/>
        </w:rPr>
        <w:fldChar w:fldCharType="end"/>
      </w:r>
      <w:r w:rsidRPr="00D4440F">
        <w:t>:</w:t>
      </w:r>
      <w:r w:rsidR="00C50B9D" w:rsidRPr="00D4440F">
        <w:rPr>
          <w:highlight w:val="yellow"/>
        </w:rPr>
        <w:t xml:space="preserve"> </w:t>
      </w:r>
      <w:r w:rsidR="00392270">
        <w:rPr>
          <w:highlight w:val="yellow"/>
        </w:rPr>
        <w:t>For a UE in CPN connected via Trusted &amp; Untrusted the PDU session HO is</w:t>
      </w:r>
      <w:r w:rsidRPr="00D4440F">
        <w:rPr>
          <w:highlight w:val="yellow"/>
        </w:rPr>
        <w:t xml:space="preserve"> supported</w:t>
      </w:r>
      <w:r w:rsidR="006318F7">
        <w:rPr>
          <w:highlight w:val="yellow"/>
        </w:rPr>
        <w:t xml:space="preserve"> in R16</w:t>
      </w:r>
      <w:r w:rsidR="004E74AC">
        <w:rPr>
          <w:highlight w:val="yellow"/>
        </w:rPr>
        <w:t>.</w:t>
      </w:r>
      <w:r w:rsidR="00392270">
        <w:rPr>
          <w:highlight w:val="yellow"/>
        </w:rPr>
        <w:t xml:space="preserve"> </w:t>
      </w:r>
      <w:r w:rsidR="00392270" w:rsidRPr="004E74AC">
        <w:rPr>
          <w:highlight w:val="cyan"/>
        </w:rPr>
        <w:t>Whether other scenario , e.g. UE connected via Community Wifi may be considered in R18</w:t>
      </w:r>
      <w:r w:rsidRPr="004E74AC">
        <w:rPr>
          <w:highlight w:val="cyan"/>
        </w:rPr>
        <w:t xml:space="preserve"> </w:t>
      </w:r>
      <w:r w:rsidR="004E74AC" w:rsidRPr="004E74AC">
        <w:rPr>
          <w:highlight w:val="cyan"/>
        </w:rPr>
        <w:t>may be an</w:t>
      </w:r>
      <w:r w:rsidR="004E74AC">
        <w:rPr>
          <w:highlight w:val="yellow"/>
        </w:rPr>
        <w:t xml:space="preserve"> </w:t>
      </w:r>
      <w:r w:rsidR="006318F7">
        <w:rPr>
          <w:highlight w:val="cyan"/>
        </w:rPr>
        <w:t>Objective for RG/CPN</w:t>
      </w:r>
      <w:r w:rsidR="00512A0A">
        <w:rPr>
          <w:highlight w:val="cyan"/>
        </w:rPr>
        <w:t xml:space="preserve"> </w:t>
      </w:r>
      <w:r w:rsidR="00C50B9D" w:rsidRPr="00D4440F">
        <w:rPr>
          <w:highlight w:val="yellow"/>
        </w:rPr>
        <w:t>.</w:t>
      </w:r>
    </w:p>
    <w:p w14:paraId="1554CED9" w14:textId="77777777" w:rsidR="00C50B9D" w:rsidRPr="00C50B9D" w:rsidRDefault="00C50B9D" w:rsidP="00C50B9D">
      <w:pPr>
        <w:pStyle w:val="NO"/>
        <w:rPr>
          <w:i/>
          <w:noProof/>
        </w:rPr>
      </w:pPr>
      <w:r w:rsidRPr="00C50B9D">
        <w:rPr>
          <w:i/>
          <w:noProof/>
        </w:rPr>
        <w:t>NOTE 3:</w:t>
      </w:r>
      <w:r w:rsidRPr="00C50B9D">
        <w:rPr>
          <w:i/>
          <w:noProof/>
        </w:rPr>
        <w:tab/>
        <w:t>CPN access can imply access via a PRAS or can imply access directly via an eRG. Operator provided mobile access implies access via an operator owned base station.</w:t>
      </w:r>
    </w:p>
    <w:p w14:paraId="719004B7" w14:textId="77777777" w:rsidR="00D4440F" w:rsidRDefault="00C50B9D" w:rsidP="00C50B9D">
      <w:pPr>
        <w:rPr>
          <w:i/>
          <w:noProof/>
        </w:rPr>
      </w:pPr>
      <w:r w:rsidRPr="00C50B9D">
        <w:rPr>
          <w:i/>
          <w:noProof/>
        </w:rPr>
        <w:t>The 5G system shall minimize service disruption when a CPN communication path changes between two PRASes.</w:t>
      </w:r>
    </w:p>
    <w:p w14:paraId="3D11CEED" w14:textId="0BC94153" w:rsidR="00C50B9D" w:rsidRPr="00C50B9D" w:rsidRDefault="00D4440F"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9</w:t>
      </w:r>
      <w:r w:rsidR="00E910C6">
        <w:rPr>
          <w:b/>
        </w:rPr>
        <w:fldChar w:fldCharType="end"/>
      </w:r>
      <w:r w:rsidRPr="00D4440F">
        <w:t>:</w:t>
      </w:r>
      <w:r w:rsidR="00C50B9D" w:rsidRPr="00C50B9D">
        <w:rPr>
          <w:i/>
          <w:noProof/>
          <w:highlight w:val="green"/>
        </w:rPr>
        <w:t xml:space="preserve"> </w:t>
      </w:r>
      <w:r w:rsidR="00C50B9D" w:rsidRPr="006329A1">
        <w:rPr>
          <w:noProof/>
          <w:highlight w:val="green"/>
        </w:rPr>
        <w:t xml:space="preserve">Objective for </w:t>
      </w:r>
      <w:r w:rsidR="006318F7">
        <w:rPr>
          <w:highlight w:val="green"/>
        </w:rPr>
        <w:t>PRAS</w:t>
      </w:r>
      <w:r w:rsidR="00174012">
        <w:t xml:space="preserve"> </w:t>
      </w:r>
    </w:p>
    <w:p w14:paraId="6F3C2A0B" w14:textId="77777777" w:rsidR="00D4440F" w:rsidRDefault="00C50B9D" w:rsidP="00C50B9D">
      <w:pPr>
        <w:rPr>
          <w:rFonts w:cs="Arial"/>
          <w:i/>
          <w:szCs w:val="18"/>
          <w:lang w:val="nb-NO"/>
        </w:rPr>
      </w:pPr>
      <w:r w:rsidRPr="00C50B9D">
        <w:rPr>
          <w:i/>
        </w:rPr>
        <w:t>The 5G system shall be able to minimize service disruption when a PIN Element changes the communication path from one PIN Element to another PIN Element. The communication path between PIN Elements may include licensed and unlicensed spectrum</w:t>
      </w:r>
      <w:r w:rsidRPr="00C50B9D">
        <w:rPr>
          <w:rFonts w:cs="Arial"/>
          <w:i/>
          <w:szCs w:val="18"/>
          <w:lang w:val="nb-NO"/>
        </w:rPr>
        <w:t xml:space="preserve"> as well as 3GPP and non-3GPP access.</w:t>
      </w:r>
    </w:p>
    <w:p w14:paraId="7225E0ED" w14:textId="0A5C85DA" w:rsidR="00C50B9D" w:rsidRPr="00C50B9D" w:rsidRDefault="00D4440F"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10</w:t>
      </w:r>
      <w:r w:rsidR="00E910C6">
        <w:rPr>
          <w:b/>
        </w:rPr>
        <w:fldChar w:fldCharType="end"/>
      </w:r>
      <w:r w:rsidRPr="00D4440F">
        <w:t>:</w:t>
      </w:r>
      <w:r w:rsidR="00C50B9D" w:rsidRPr="00C50B9D">
        <w:rPr>
          <w:rFonts w:cs="Arial"/>
          <w:i/>
          <w:szCs w:val="18"/>
          <w:lang w:val="nb-NO"/>
        </w:rPr>
        <w:t xml:space="preserve"> </w:t>
      </w:r>
      <w:r w:rsidR="00C50B9D" w:rsidRPr="006329A1">
        <w:rPr>
          <w:highlight w:val="lightGray"/>
        </w:rPr>
        <w:t xml:space="preserve">Objective for </w:t>
      </w:r>
      <w:r w:rsidR="006318F7">
        <w:rPr>
          <w:highlight w:val="lightGray"/>
        </w:rPr>
        <w:t>PIN</w:t>
      </w:r>
    </w:p>
    <w:p w14:paraId="3232EAE5" w14:textId="77777777" w:rsidR="00D4440F" w:rsidRDefault="00C50B9D" w:rsidP="00C50B9D">
      <w:pPr>
        <w:rPr>
          <w:i/>
          <w:noProof/>
        </w:rPr>
      </w:pPr>
      <w:r w:rsidRPr="00C50B9D">
        <w:rPr>
          <w:i/>
          <w:noProof/>
        </w:rPr>
        <w:t>The 5G system shall be able to support PRAS sharing between multiple PLMNs.</w:t>
      </w:r>
    </w:p>
    <w:p w14:paraId="666A2456" w14:textId="06C10C67" w:rsidR="00C50B9D" w:rsidRPr="00C50B9D" w:rsidRDefault="00D4440F"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11</w:t>
      </w:r>
      <w:r w:rsidR="00E910C6">
        <w:rPr>
          <w:b/>
        </w:rPr>
        <w:fldChar w:fldCharType="end"/>
      </w:r>
      <w:r w:rsidRPr="00D4440F">
        <w:t>:</w:t>
      </w:r>
      <w:r w:rsidR="00C50B9D" w:rsidRPr="00C50B9D">
        <w:rPr>
          <w:i/>
          <w:noProof/>
        </w:rPr>
        <w:t xml:space="preserve"> </w:t>
      </w:r>
      <w:r w:rsidR="00C50B9D" w:rsidRPr="006329A1">
        <w:rPr>
          <w:noProof/>
          <w:highlight w:val="green"/>
        </w:rPr>
        <w:t xml:space="preserve"> Objective for </w:t>
      </w:r>
      <w:r w:rsidR="006318F7">
        <w:rPr>
          <w:highlight w:val="green"/>
        </w:rPr>
        <w:t>PRAS</w:t>
      </w:r>
      <w:r w:rsidR="00512A0A">
        <w:t xml:space="preserve"> </w:t>
      </w:r>
    </w:p>
    <w:p w14:paraId="1100EC95" w14:textId="77777777" w:rsidR="00D4440F" w:rsidRDefault="00C50B9D" w:rsidP="00C50B9D">
      <w:pPr>
        <w:rPr>
          <w:rFonts w:cs="Arial"/>
          <w:i/>
          <w:szCs w:val="18"/>
          <w:lang w:val="nb-NO"/>
        </w:rPr>
      </w:pPr>
      <w:r w:rsidRPr="00C50B9D">
        <w:rPr>
          <w:i/>
        </w:rPr>
        <w:t xml:space="preserve">The 5G system shall support mechanisms to aggregate, switch or split the service between non-3GPP RAT and PIN direct connections using licensed spectrum. </w:t>
      </w:r>
      <w:r w:rsidRPr="00C50B9D">
        <w:rPr>
          <w:rFonts w:cs="Arial"/>
          <w:i/>
          <w:szCs w:val="18"/>
          <w:lang w:val="nb-NO"/>
        </w:rPr>
        <w:t>.</w:t>
      </w:r>
    </w:p>
    <w:p w14:paraId="6B80D4D6" w14:textId="720874F1" w:rsidR="00C50B9D" w:rsidRDefault="00D4440F" w:rsidP="00C50B9D">
      <w:pPr>
        <w:rPr>
          <w:i/>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12</w:t>
      </w:r>
      <w:r w:rsidR="00E910C6">
        <w:rPr>
          <w:b/>
        </w:rPr>
        <w:fldChar w:fldCharType="end"/>
      </w:r>
      <w:r w:rsidRPr="00D4440F">
        <w:t>:</w:t>
      </w:r>
      <w:r w:rsidR="00C50B9D" w:rsidRPr="006329A1">
        <w:t xml:space="preserve"> </w:t>
      </w:r>
      <w:r w:rsidR="00C50B9D" w:rsidRPr="006329A1">
        <w:rPr>
          <w:highlight w:val="lightGray"/>
        </w:rPr>
        <w:t xml:space="preserve">Objective for </w:t>
      </w:r>
      <w:r w:rsidR="006318F7">
        <w:rPr>
          <w:highlight w:val="lightGray"/>
        </w:rPr>
        <w:t>PIN</w:t>
      </w:r>
    </w:p>
    <w:p w14:paraId="4872053C" w14:textId="77777777" w:rsidR="00C50B9D" w:rsidRPr="00C50B9D" w:rsidRDefault="00C50B9D" w:rsidP="00C50B9D">
      <w:pPr>
        <w:pStyle w:val="Heading4"/>
        <w:rPr>
          <w:i/>
        </w:rPr>
      </w:pPr>
      <w:r w:rsidRPr="00C50B9D">
        <w:rPr>
          <w:i/>
        </w:rPr>
        <w:t>6.38.2.2</w:t>
      </w:r>
      <w:r w:rsidRPr="00C50B9D">
        <w:rPr>
          <w:i/>
        </w:rPr>
        <w:tab/>
        <w:t>Gateways</w:t>
      </w:r>
    </w:p>
    <w:p w14:paraId="593FB36D" w14:textId="77777777" w:rsidR="00D4440F" w:rsidRDefault="00C50B9D" w:rsidP="00C50B9D">
      <w:pPr>
        <w:rPr>
          <w:i/>
        </w:rPr>
      </w:pPr>
      <w:r w:rsidRPr="00C50B9D">
        <w:rPr>
          <w:i/>
        </w:rPr>
        <w:t xml:space="preserve">The 5G system shall be able to support access to the 5G network and its services via at least one gateway (i.e. PIN Element with Gateway Capabilities or eRG) for authorised UEs and authorised non-3GPP devices. </w:t>
      </w:r>
    </w:p>
    <w:p w14:paraId="7BD33443" w14:textId="19934F7B" w:rsidR="00D4440F" w:rsidRDefault="00D4440F" w:rsidP="00C50B9D">
      <w:pPr>
        <w:rPr>
          <w:i/>
          <w:highlight w:val="yellow"/>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13</w:t>
      </w:r>
      <w:r w:rsidR="00E910C6">
        <w:rPr>
          <w:b/>
        </w:rPr>
        <w:fldChar w:fldCharType="end"/>
      </w:r>
      <w:r w:rsidRPr="00D4440F">
        <w:t>:</w:t>
      </w:r>
    </w:p>
    <w:p w14:paraId="7088DC1B" w14:textId="3CF66E5D" w:rsidR="00D4440F" w:rsidRPr="006329A1" w:rsidRDefault="00C50B9D" w:rsidP="00D4440F">
      <w:pPr>
        <w:pStyle w:val="ListParagraph"/>
        <w:numPr>
          <w:ilvl w:val="0"/>
          <w:numId w:val="22"/>
        </w:numPr>
        <w:rPr>
          <w:highlight w:val="yellow"/>
        </w:rPr>
      </w:pPr>
      <w:r w:rsidRPr="006329A1">
        <w:rPr>
          <w:highlight w:val="yellow"/>
        </w:rPr>
        <w:t>for CPN</w:t>
      </w:r>
      <w:r w:rsidR="00070685">
        <w:rPr>
          <w:highlight w:val="yellow"/>
        </w:rPr>
        <w:t xml:space="preserve"> this</w:t>
      </w:r>
      <w:r w:rsidRPr="006329A1">
        <w:rPr>
          <w:highlight w:val="yellow"/>
        </w:rPr>
        <w:t xml:space="preserve"> is a</w:t>
      </w:r>
      <w:r w:rsidR="00D4440F" w:rsidRPr="006329A1">
        <w:rPr>
          <w:highlight w:val="yellow"/>
        </w:rPr>
        <w:t xml:space="preserve">lready </w:t>
      </w:r>
      <w:r w:rsidRPr="006329A1">
        <w:rPr>
          <w:highlight w:val="yellow"/>
        </w:rPr>
        <w:t>supported for eRG</w:t>
      </w:r>
      <w:r w:rsidR="00D4440F" w:rsidRPr="006329A1">
        <w:rPr>
          <w:highlight w:val="yellow"/>
        </w:rPr>
        <w:t xml:space="preserve"> in R16 </w:t>
      </w:r>
    </w:p>
    <w:p w14:paraId="4D70FC0E" w14:textId="2669F2D9" w:rsidR="00D4440F" w:rsidRPr="006329A1" w:rsidRDefault="00C50B9D" w:rsidP="00D4440F">
      <w:pPr>
        <w:pStyle w:val="ListParagraph"/>
        <w:numPr>
          <w:ilvl w:val="0"/>
          <w:numId w:val="22"/>
        </w:numPr>
        <w:rPr>
          <w:highlight w:val="cyan"/>
        </w:rPr>
      </w:pPr>
      <w:r w:rsidRPr="006329A1">
        <w:rPr>
          <w:highlight w:val="cyan"/>
        </w:rPr>
        <w:t xml:space="preserve">for UE </w:t>
      </w:r>
      <w:r w:rsidR="00D4440F" w:rsidRPr="006329A1">
        <w:rPr>
          <w:highlight w:val="cyan"/>
        </w:rPr>
        <w:t>b</w:t>
      </w:r>
      <w:r w:rsidRPr="006329A1">
        <w:rPr>
          <w:highlight w:val="cyan"/>
        </w:rPr>
        <w:t xml:space="preserve">ehind </w:t>
      </w:r>
      <w:r w:rsidR="00D4440F" w:rsidRPr="006329A1">
        <w:rPr>
          <w:highlight w:val="cyan"/>
        </w:rPr>
        <w:t xml:space="preserve">RG </w:t>
      </w:r>
      <w:r w:rsidRPr="006329A1">
        <w:rPr>
          <w:highlight w:val="cyan"/>
        </w:rPr>
        <w:t xml:space="preserve">and for non identified </w:t>
      </w:r>
      <w:r w:rsidR="00D4440F" w:rsidRPr="006329A1">
        <w:rPr>
          <w:highlight w:val="cyan"/>
        </w:rPr>
        <w:t xml:space="preserve">device behind </w:t>
      </w:r>
      <w:r w:rsidRPr="006329A1">
        <w:rPr>
          <w:highlight w:val="cyan"/>
        </w:rPr>
        <w:t>RG</w:t>
      </w:r>
      <w:r w:rsidR="00070685">
        <w:rPr>
          <w:highlight w:val="cyan"/>
        </w:rPr>
        <w:t xml:space="preserve"> this can be an</w:t>
      </w:r>
      <w:r w:rsidR="006329A1" w:rsidRPr="006329A1">
        <w:rPr>
          <w:highlight w:val="cyan"/>
        </w:rPr>
        <w:t xml:space="preserve"> </w:t>
      </w:r>
      <w:r w:rsidR="006318F7">
        <w:rPr>
          <w:highlight w:val="cyan"/>
        </w:rPr>
        <w:t>objective for RG/CPN</w:t>
      </w:r>
      <w:r w:rsidR="00070685">
        <w:rPr>
          <w:highlight w:val="cyan"/>
        </w:rPr>
        <w:t xml:space="preserve"> even though TNGF can be used</w:t>
      </w:r>
    </w:p>
    <w:p w14:paraId="028295DB" w14:textId="1E29280E" w:rsidR="006329A1" w:rsidRPr="006329A1" w:rsidRDefault="00C50B9D" w:rsidP="00D4440F">
      <w:pPr>
        <w:pStyle w:val="ListParagraph"/>
        <w:numPr>
          <w:ilvl w:val="0"/>
          <w:numId w:val="22"/>
        </w:numPr>
        <w:rPr>
          <w:highlight w:val="lightGray"/>
        </w:rPr>
      </w:pPr>
      <w:r w:rsidRPr="006329A1">
        <w:rPr>
          <w:highlight w:val="lightGray"/>
        </w:rPr>
        <w:t>f</w:t>
      </w:r>
      <w:r w:rsidR="00D4440F" w:rsidRPr="006329A1">
        <w:rPr>
          <w:highlight w:val="lightGray"/>
        </w:rPr>
        <w:t xml:space="preserve">or PIN element </w:t>
      </w:r>
      <w:r w:rsidR="006329A1" w:rsidRPr="006329A1">
        <w:rPr>
          <w:highlight w:val="lightGray"/>
        </w:rPr>
        <w:t xml:space="preserve">standalone is for </w:t>
      </w:r>
      <w:r w:rsidR="006318F7">
        <w:rPr>
          <w:highlight w:val="lightGray"/>
        </w:rPr>
        <w:t>PIN</w:t>
      </w:r>
      <w:r w:rsidR="00070685">
        <w:rPr>
          <w:highlight w:val="lightGray"/>
        </w:rPr>
        <w:t xml:space="preserve"> SID</w:t>
      </w:r>
    </w:p>
    <w:p w14:paraId="66BBB432" w14:textId="08DE3C29" w:rsidR="00C50B9D" w:rsidRPr="006329A1" w:rsidRDefault="00C50B9D" w:rsidP="00070685">
      <w:pPr>
        <w:pStyle w:val="ListParagraph"/>
      </w:pPr>
    </w:p>
    <w:p w14:paraId="49FCC080" w14:textId="77777777" w:rsidR="006329A1" w:rsidRDefault="00C50B9D" w:rsidP="00C50B9D">
      <w:pPr>
        <w:rPr>
          <w:i/>
        </w:rPr>
      </w:pPr>
      <w:r w:rsidRPr="00C50B9D">
        <w:rPr>
          <w:i/>
        </w:rPr>
        <w:t>The 5G system shall be able to support IP traffic offload within a CPN.</w:t>
      </w:r>
    </w:p>
    <w:p w14:paraId="0071D348" w14:textId="77777777" w:rsidR="00C50B9D" w:rsidRDefault="00C50B9D" w:rsidP="00C50B9D">
      <w:pPr>
        <w:pStyle w:val="NO"/>
        <w:rPr>
          <w:i/>
        </w:rPr>
      </w:pPr>
      <w:r w:rsidRPr="00C50B9D">
        <w:rPr>
          <w:i/>
        </w:rPr>
        <w:t>NOTE 1:</w:t>
      </w:r>
      <w:r w:rsidRPr="00C50B9D">
        <w:rPr>
          <w:i/>
        </w:rPr>
        <w:tab/>
        <w:t>The priority of offload can be from default configuration, network or user.</w:t>
      </w:r>
    </w:p>
    <w:p w14:paraId="29C33066" w14:textId="06C1BE50" w:rsidR="006329A1" w:rsidRPr="00C50B9D" w:rsidRDefault="006329A1" w:rsidP="006329A1">
      <w:pPr>
        <w:rPr>
          <w:i/>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14</w:t>
      </w:r>
      <w:r w:rsidR="00E910C6">
        <w:rPr>
          <w:b/>
        </w:rPr>
        <w:fldChar w:fldCharType="end"/>
      </w:r>
      <w:r w:rsidRPr="00D4440F">
        <w:t>:</w:t>
      </w:r>
      <w:r w:rsidRPr="00C50B9D">
        <w:rPr>
          <w:i/>
          <w:highlight w:val="yellow"/>
        </w:rPr>
        <w:t xml:space="preserve"> </w:t>
      </w:r>
      <w:r w:rsidRPr="006329A1">
        <w:rPr>
          <w:highlight w:val="yellow"/>
        </w:rPr>
        <w:t xml:space="preserve">it is already supported per RG spec and NSWO for UE </w:t>
      </w:r>
      <w:r w:rsidR="004E74AC">
        <w:rPr>
          <w:highlight w:val="yellow"/>
        </w:rPr>
        <w:t>as part of</w:t>
      </w:r>
      <w:r w:rsidRPr="006329A1">
        <w:rPr>
          <w:highlight w:val="yellow"/>
        </w:rPr>
        <w:t xml:space="preserve"> </w:t>
      </w:r>
      <w:r w:rsidRPr="004E74AC">
        <w:rPr>
          <w:highlight w:val="yellow"/>
        </w:rPr>
        <w:t>R16</w:t>
      </w:r>
      <w:r w:rsidR="004E74AC" w:rsidRPr="004E74AC">
        <w:rPr>
          <w:highlight w:val="yellow"/>
        </w:rPr>
        <w:t xml:space="preserve"> specifications</w:t>
      </w:r>
    </w:p>
    <w:p w14:paraId="40247839" w14:textId="77777777" w:rsidR="006329A1" w:rsidRDefault="00C50B9D" w:rsidP="00C50B9D">
      <w:pPr>
        <w:rPr>
          <w:i/>
          <w:noProof/>
        </w:rPr>
      </w:pPr>
      <w:r w:rsidRPr="00C50B9D">
        <w:rPr>
          <w:i/>
          <w:noProof/>
        </w:rPr>
        <w:t>Under operator control, an eRG, shall be able to efficiently deliver 5G multicast/broadcast services to authorized UEs and non-3GPP devices in the CPN.</w:t>
      </w:r>
    </w:p>
    <w:p w14:paraId="5224E667" w14:textId="77777777" w:rsidR="00C50B9D" w:rsidRPr="00C50B9D" w:rsidRDefault="00C50B9D" w:rsidP="00C50B9D">
      <w:pPr>
        <w:pStyle w:val="NO"/>
        <w:rPr>
          <w:i/>
          <w:noProof/>
        </w:rPr>
      </w:pPr>
      <w:r w:rsidRPr="00C50B9D">
        <w:rPr>
          <w:i/>
          <w:noProof/>
        </w:rPr>
        <w:t>NOTE 2:</w:t>
      </w:r>
      <w:r w:rsidRPr="00C50B9D">
        <w:rPr>
          <w:i/>
          <w:noProof/>
        </w:rPr>
        <w:tab/>
        <w:t>The multicast service(s) that each of the authorized UEs and/or non-3GPP devices is allowed to receive may be different.</w:t>
      </w:r>
    </w:p>
    <w:p w14:paraId="6CA7EEB5" w14:textId="39601837" w:rsidR="006329A1" w:rsidRPr="00E16AE8" w:rsidRDefault="006329A1" w:rsidP="006329A1">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15</w:t>
      </w:r>
      <w:r w:rsidR="00E910C6">
        <w:rPr>
          <w:b/>
        </w:rPr>
        <w:fldChar w:fldCharType="end"/>
      </w:r>
      <w:r w:rsidRPr="00D4440F">
        <w:t>:</w:t>
      </w:r>
      <w:r w:rsidRPr="00C50B9D">
        <w:rPr>
          <w:i/>
        </w:rPr>
        <w:t xml:space="preserve"> </w:t>
      </w:r>
      <w:r w:rsidR="008428DF">
        <w:t xml:space="preserve">The requirement is quite generic and </w:t>
      </w:r>
      <w:r w:rsidR="00D1554C">
        <w:t xml:space="preserve">it </w:t>
      </w:r>
      <w:r w:rsidR="008428DF">
        <w:t xml:space="preserve">can be interpreted in the following </w:t>
      </w:r>
      <w:r w:rsidR="00D1554C">
        <w:t xml:space="preserve">different ways. </w:t>
      </w:r>
      <w:r w:rsidR="00D1554C">
        <w:br/>
      </w:r>
    </w:p>
    <w:p w14:paraId="017D882C" w14:textId="7AF0BB04" w:rsidR="006329A1" w:rsidRPr="006329A1" w:rsidRDefault="008428DF" w:rsidP="006329A1">
      <w:pPr>
        <w:pStyle w:val="ListParagraph"/>
        <w:numPr>
          <w:ilvl w:val="0"/>
          <w:numId w:val="23"/>
        </w:numPr>
        <w:rPr>
          <w:noProof/>
        </w:rPr>
      </w:pPr>
      <w:r>
        <w:rPr>
          <w:highlight w:val="yellow"/>
        </w:rPr>
        <w:t xml:space="preserve">support of IP/Ethernet Multicast/Broadcast traffic which is received by RG (5G-RG) </w:t>
      </w:r>
      <w:r w:rsidR="006329A1" w:rsidRPr="006329A1">
        <w:rPr>
          <w:highlight w:val="yellow"/>
        </w:rPr>
        <w:t xml:space="preserve">PDU session </w:t>
      </w:r>
      <w:r>
        <w:rPr>
          <w:highlight w:val="yellow"/>
        </w:rPr>
        <w:t xml:space="preserve">. Multicast/Broadcast traffic include also The IPTV service. These scenarios have been already specified in R16. </w:t>
      </w:r>
    </w:p>
    <w:p w14:paraId="6C538941" w14:textId="0C5D8BCE" w:rsidR="008428DF" w:rsidRDefault="008428DF" w:rsidP="006329A1">
      <w:pPr>
        <w:pStyle w:val="ListParagraph"/>
        <w:numPr>
          <w:ilvl w:val="0"/>
          <w:numId w:val="23"/>
        </w:numPr>
        <w:rPr>
          <w:noProof/>
          <w:highlight w:val="cyan"/>
        </w:rPr>
      </w:pPr>
      <w:r>
        <w:rPr>
          <w:highlight w:val="cyan"/>
        </w:rPr>
        <w:t>The</w:t>
      </w:r>
      <w:r w:rsidR="006329A1" w:rsidRPr="006329A1">
        <w:rPr>
          <w:highlight w:val="cyan"/>
        </w:rPr>
        <w:t xml:space="preserve"> </w:t>
      </w:r>
      <w:r>
        <w:rPr>
          <w:highlight w:val="cyan"/>
        </w:rPr>
        <w:t>“</w:t>
      </w:r>
      <w:r w:rsidR="006329A1" w:rsidRPr="006329A1">
        <w:rPr>
          <w:highlight w:val="cyan"/>
        </w:rPr>
        <w:t xml:space="preserve">efficient </w:t>
      </w:r>
      <w:r>
        <w:rPr>
          <w:highlight w:val="cyan"/>
        </w:rPr>
        <w:t>delivery”</w:t>
      </w:r>
      <w:r w:rsidRPr="006329A1">
        <w:rPr>
          <w:highlight w:val="cyan"/>
        </w:rPr>
        <w:t xml:space="preserve"> </w:t>
      </w:r>
      <w:r w:rsidR="006329A1" w:rsidRPr="006329A1">
        <w:rPr>
          <w:highlight w:val="cyan"/>
        </w:rPr>
        <w:t xml:space="preserve">of </w:t>
      </w:r>
      <w:r w:rsidRPr="004E74AC">
        <w:rPr>
          <w:highlight w:val="cyan"/>
        </w:rPr>
        <w:t>Multicast/Broadcast</w:t>
      </w:r>
      <w:r w:rsidRPr="006329A1">
        <w:rPr>
          <w:highlight w:val="cyan"/>
        </w:rPr>
        <w:t xml:space="preserve"> </w:t>
      </w:r>
      <w:r w:rsidR="006329A1" w:rsidRPr="006329A1">
        <w:rPr>
          <w:highlight w:val="cyan"/>
        </w:rPr>
        <w:t xml:space="preserve">traffic </w:t>
      </w:r>
      <w:r>
        <w:rPr>
          <w:highlight w:val="cyan"/>
        </w:rPr>
        <w:t xml:space="preserve">implies that </w:t>
      </w:r>
      <w:r w:rsidR="006329A1" w:rsidRPr="006329A1">
        <w:rPr>
          <w:highlight w:val="cyan"/>
        </w:rPr>
        <w:t xml:space="preserve">in </w:t>
      </w:r>
      <w:r>
        <w:rPr>
          <w:highlight w:val="cyan"/>
        </w:rPr>
        <w:t>e</w:t>
      </w:r>
      <w:r w:rsidR="006329A1" w:rsidRPr="006329A1">
        <w:rPr>
          <w:highlight w:val="cyan"/>
        </w:rPr>
        <w:t xml:space="preserve">MBS </w:t>
      </w:r>
      <w:r w:rsidR="004E74AC">
        <w:rPr>
          <w:highlight w:val="cyan"/>
        </w:rPr>
        <w:t xml:space="preserve">(R18 5MBS) </w:t>
      </w:r>
      <w:r>
        <w:rPr>
          <w:highlight w:val="cyan"/>
        </w:rPr>
        <w:t>framework need to be supported. In this case following scenarios may be considered:</w:t>
      </w:r>
    </w:p>
    <w:p w14:paraId="2954A11A" w14:textId="653B4998" w:rsidR="008428DF" w:rsidRDefault="008428DF" w:rsidP="00E16AE8">
      <w:pPr>
        <w:pStyle w:val="ListParagraph"/>
        <w:numPr>
          <w:ilvl w:val="1"/>
          <w:numId w:val="23"/>
        </w:numPr>
        <w:rPr>
          <w:noProof/>
          <w:highlight w:val="cyan"/>
        </w:rPr>
      </w:pPr>
      <w:r>
        <w:rPr>
          <w:noProof/>
          <w:highlight w:val="cyan"/>
        </w:rPr>
        <w:t xml:space="preserve">FWA: support of eMBS in NG-RAN. How the “fixed” IPTV is suported in eMBS </w:t>
      </w:r>
      <w:r w:rsidR="00D1554C">
        <w:rPr>
          <w:noProof/>
          <w:highlight w:val="cyan"/>
        </w:rPr>
        <w:t>?</w:t>
      </w:r>
    </w:p>
    <w:p w14:paraId="1F1B4CE1" w14:textId="41C37143" w:rsidR="008428DF" w:rsidRDefault="008428DF" w:rsidP="00E16AE8">
      <w:pPr>
        <w:pStyle w:val="ListParagraph"/>
        <w:numPr>
          <w:ilvl w:val="1"/>
          <w:numId w:val="23"/>
        </w:numPr>
        <w:rPr>
          <w:noProof/>
          <w:highlight w:val="cyan"/>
        </w:rPr>
      </w:pPr>
      <w:r>
        <w:rPr>
          <w:noProof/>
          <w:highlight w:val="cyan"/>
        </w:rPr>
        <w:t xml:space="preserve">RG/5G-RG: the Fixed access network between AGF and 5G-RG support multicast/broadcast services (including for IPTV) based on specific access solution </w:t>
      </w:r>
      <w:r w:rsidR="00D1554C">
        <w:rPr>
          <w:noProof/>
          <w:highlight w:val="cyan"/>
        </w:rPr>
        <w:t>which is widely deployed. How solution in fixed access network from AGF to 5G-RG can interwork with eMBS ?</w:t>
      </w:r>
    </w:p>
    <w:p w14:paraId="7CE6EA9D" w14:textId="7003EDC7" w:rsidR="00D1554C" w:rsidRDefault="004E74AC" w:rsidP="00E16AE8">
      <w:pPr>
        <w:pStyle w:val="ListParagraph"/>
        <w:numPr>
          <w:ilvl w:val="1"/>
          <w:numId w:val="23"/>
        </w:numPr>
        <w:rPr>
          <w:noProof/>
          <w:highlight w:val="cyan"/>
        </w:rPr>
      </w:pPr>
      <w:r>
        <w:rPr>
          <w:noProof/>
          <w:highlight w:val="cyan"/>
        </w:rPr>
        <w:t xml:space="preserve">5G </w:t>
      </w:r>
      <w:r w:rsidR="00D1554C">
        <w:rPr>
          <w:noProof/>
          <w:highlight w:val="cyan"/>
        </w:rPr>
        <w:t>RG with both NG-RAN and Fixed access: How this scenario can be supported.</w:t>
      </w:r>
    </w:p>
    <w:p w14:paraId="1F24616F" w14:textId="7DF7DCAA" w:rsidR="00C50B9D" w:rsidRPr="004E74AC" w:rsidRDefault="00070685" w:rsidP="00C50B9D">
      <w:pPr>
        <w:rPr>
          <w:b/>
        </w:rPr>
      </w:pPr>
      <w:r w:rsidRPr="00E16AE8">
        <w:rPr>
          <w:b/>
        </w:rPr>
        <w:t>Open Issue: in case of R18 target is to support interpretation B) is this a study issue for 5WWC or eMBS</w:t>
      </w:r>
      <w:r w:rsidR="004E74AC">
        <w:rPr>
          <w:b/>
        </w:rPr>
        <w:t xml:space="preserve"> </w:t>
      </w:r>
      <w:r w:rsidR="004E74AC" w:rsidRPr="004E74AC">
        <w:rPr>
          <w:b/>
        </w:rPr>
        <w:t>(R18 5MBS)</w:t>
      </w:r>
      <w:r w:rsidRPr="00E16AE8">
        <w:rPr>
          <w:b/>
        </w:rPr>
        <w:t>?</w:t>
      </w:r>
    </w:p>
    <w:p w14:paraId="51BA9F3D" w14:textId="77777777" w:rsidR="00C50B9D" w:rsidRPr="00C50B9D" w:rsidRDefault="00C50B9D" w:rsidP="00C50B9D">
      <w:pPr>
        <w:pStyle w:val="NO"/>
        <w:rPr>
          <w:i/>
        </w:rPr>
      </w:pPr>
    </w:p>
    <w:p w14:paraId="7F7BBEAC" w14:textId="77777777" w:rsidR="00C50B9D" w:rsidRPr="00C50B9D" w:rsidRDefault="00C50B9D" w:rsidP="00C50B9D">
      <w:pPr>
        <w:pStyle w:val="Heading4"/>
        <w:rPr>
          <w:i/>
        </w:rPr>
      </w:pPr>
      <w:r w:rsidRPr="00C50B9D">
        <w:rPr>
          <w:i/>
          <w:noProof/>
        </w:rPr>
        <w:t>6.38.2.3</w:t>
      </w:r>
      <w:r w:rsidRPr="00C50B9D">
        <w:rPr>
          <w:i/>
          <w:noProof/>
        </w:rPr>
        <w:tab/>
      </w:r>
      <w:r w:rsidRPr="00C50B9D">
        <w:rPr>
          <w:i/>
        </w:rPr>
        <w:t>Operation without 5G core network connectivity</w:t>
      </w:r>
    </w:p>
    <w:p w14:paraId="494ED2AE" w14:textId="77777777" w:rsidR="00C50B9D" w:rsidRDefault="00C50B9D" w:rsidP="00C50B9D">
      <w:pPr>
        <w:rPr>
          <w:i/>
        </w:rPr>
      </w:pPr>
      <w:r w:rsidRPr="00C50B9D">
        <w:rPr>
          <w:i/>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6FF54356" w14:textId="7C4F529F" w:rsidR="005E0CDD" w:rsidRPr="00C50B9D" w:rsidRDefault="005E0CDD" w:rsidP="00C50B9D">
      <w:pPr>
        <w:rPr>
          <w:i/>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16</w:t>
      </w:r>
      <w:r w:rsidR="00E910C6">
        <w:rPr>
          <w:b/>
        </w:rPr>
        <w:fldChar w:fldCharType="end"/>
      </w:r>
      <w:r w:rsidRPr="00D4440F">
        <w:t>:</w:t>
      </w:r>
      <w:r>
        <w:t xml:space="preserve"> </w:t>
      </w:r>
      <w:r w:rsidRPr="006329A1">
        <w:rPr>
          <w:highlight w:val="lightGray"/>
        </w:rPr>
        <w:t xml:space="preserve">Objective for </w:t>
      </w:r>
      <w:r w:rsidR="006318F7">
        <w:rPr>
          <w:highlight w:val="lightGray"/>
        </w:rPr>
        <w:t>PIN</w:t>
      </w:r>
    </w:p>
    <w:p w14:paraId="2F252A30" w14:textId="77777777" w:rsidR="00C50B9D" w:rsidRPr="00C50B9D" w:rsidRDefault="00C50B9D" w:rsidP="00C50B9D">
      <w:pPr>
        <w:rPr>
          <w:i/>
          <w:noProof/>
        </w:rPr>
      </w:pPr>
      <w:r w:rsidRPr="00C50B9D">
        <w:rPr>
          <w:i/>
          <w:noProof/>
        </w:rPr>
        <w:t>When a CPN</w:t>
      </w:r>
      <w:r w:rsidRPr="00C50B9D">
        <w:rPr>
          <w:i/>
        </w:rPr>
        <w:t xml:space="preserve"> </w:t>
      </w:r>
      <w:r w:rsidRPr="00C50B9D">
        <w:rPr>
          <w:i/>
          <w:noProof/>
        </w:rPr>
        <w:t>has lost connectivity with the 5G network, the 5G system shall provide an operator-controlled mechanism to enable:</w:t>
      </w:r>
    </w:p>
    <w:p w14:paraId="3FD0354D" w14:textId="77777777" w:rsidR="00C50B9D" w:rsidRDefault="00C50B9D" w:rsidP="00C50B9D">
      <w:pPr>
        <w:pStyle w:val="B1"/>
        <w:rPr>
          <w:i/>
          <w:noProof/>
        </w:rPr>
      </w:pPr>
      <w:r w:rsidRPr="00C50B9D">
        <w:rPr>
          <w:i/>
          <w:noProof/>
        </w:rPr>
        <w:t>-</w:t>
      </w:r>
      <w:r w:rsidRPr="00C50B9D">
        <w:rPr>
          <w:i/>
          <w:noProof/>
        </w:rPr>
        <w:tab/>
        <w:t>in the default configuration, or under certain conditions configured by the operator, the PRAS radio interface shall be deactivated; and</w:t>
      </w:r>
    </w:p>
    <w:p w14:paraId="319997DA" w14:textId="474E378C" w:rsidR="005E0CDD" w:rsidRPr="00C50B9D" w:rsidRDefault="005E0CDD" w:rsidP="005E0CD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17</w:t>
      </w:r>
      <w:r w:rsidR="00E910C6">
        <w:rPr>
          <w:b/>
        </w:rPr>
        <w:fldChar w:fldCharType="end"/>
      </w:r>
      <w:r w:rsidRPr="00D4440F">
        <w:t>:</w:t>
      </w:r>
      <w:r w:rsidRPr="006329A1">
        <w:rPr>
          <w:noProof/>
          <w:highlight w:val="green"/>
        </w:rPr>
        <w:t xml:space="preserve"> Objective for </w:t>
      </w:r>
      <w:r w:rsidR="006318F7">
        <w:rPr>
          <w:highlight w:val="green"/>
        </w:rPr>
        <w:t>PRAS</w:t>
      </w:r>
    </w:p>
    <w:p w14:paraId="6C63479B" w14:textId="77777777" w:rsidR="00C50B9D" w:rsidRPr="00C50B9D" w:rsidRDefault="00C50B9D" w:rsidP="00C50B9D">
      <w:pPr>
        <w:pStyle w:val="B1"/>
        <w:rPr>
          <w:i/>
          <w:noProof/>
        </w:rPr>
      </w:pPr>
      <w:r w:rsidRPr="00C50B9D">
        <w:rPr>
          <w:i/>
          <w:noProof/>
        </w:rPr>
        <w:t>-</w:t>
      </w:r>
      <w:r w:rsidRPr="00C50B9D">
        <w:rPr>
          <w:i/>
          <w:noProof/>
        </w:rPr>
        <w:tab/>
        <w:t xml:space="preserve">under certain other conditions configured by the operator, the </w:t>
      </w:r>
      <w:r w:rsidRPr="00C50B9D">
        <w:rPr>
          <w:i/>
        </w:rPr>
        <w:t xml:space="preserve">CPN </w:t>
      </w:r>
      <w:r w:rsidRPr="00C50B9D">
        <w:rPr>
          <w:i/>
          <w:noProof/>
        </w:rPr>
        <w:t>shall continue existing intra-</w:t>
      </w:r>
      <w:r w:rsidRPr="00C50B9D">
        <w:rPr>
          <w:i/>
        </w:rPr>
        <w:t xml:space="preserve">CPN </w:t>
      </w:r>
      <w:r w:rsidRPr="00C50B9D">
        <w:rPr>
          <w:i/>
          <w:noProof/>
        </w:rPr>
        <w:t>communication, as long as no interaction with the 5G network is needed (e.g. refreshing security keys).</w:t>
      </w:r>
    </w:p>
    <w:p w14:paraId="37BEF51A" w14:textId="77777777" w:rsidR="00C50B9D" w:rsidRPr="00C50B9D" w:rsidRDefault="00C50B9D" w:rsidP="00C50B9D">
      <w:pPr>
        <w:pStyle w:val="NO"/>
        <w:rPr>
          <w:i/>
        </w:rPr>
      </w:pPr>
      <w:r w:rsidRPr="00C50B9D">
        <w:rPr>
          <w:i/>
        </w:rPr>
        <w:t>NOTE 1:</w:t>
      </w:r>
      <w:r w:rsidRPr="00C50B9D">
        <w:rPr>
          <w:i/>
        </w:rPr>
        <w:tab/>
        <w:t>The requirement above relates to intra-CPN operations and is subject to operator policy and control, under certain situations.</w:t>
      </w:r>
    </w:p>
    <w:p w14:paraId="33CDC096" w14:textId="77777777" w:rsidR="00C50B9D" w:rsidRDefault="00C50B9D" w:rsidP="00C50B9D">
      <w:pPr>
        <w:pStyle w:val="NO"/>
        <w:rPr>
          <w:i/>
          <w:noProof/>
        </w:rPr>
      </w:pPr>
      <w:r w:rsidRPr="00C50B9D">
        <w:rPr>
          <w:i/>
        </w:rPr>
        <w:t>NOTE 2:</w:t>
      </w:r>
      <w:r w:rsidRPr="00C50B9D">
        <w:rPr>
          <w:i/>
        </w:rPr>
        <w:tab/>
        <w:t xml:space="preserve">Setting up new intra-CPN or intra-PIN communication sessions without connection to the 5G network is only possible with </w:t>
      </w:r>
      <w:r w:rsidRPr="00C50B9D">
        <w:rPr>
          <w:i/>
          <w:noProof/>
        </w:rPr>
        <w:t>non-3GPP provided credentials.</w:t>
      </w:r>
    </w:p>
    <w:p w14:paraId="05E712C2" w14:textId="402F034D" w:rsidR="005E0CDD" w:rsidRDefault="005E0CDD" w:rsidP="00E16AE8">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18</w:t>
      </w:r>
      <w:r w:rsidR="00E910C6">
        <w:rPr>
          <w:b/>
        </w:rPr>
        <w:fldChar w:fldCharType="end"/>
      </w:r>
      <w:r w:rsidRPr="00D4440F">
        <w:t>:</w:t>
      </w:r>
      <w:r w:rsidRPr="006318F7">
        <w:t xml:space="preserve"> </w:t>
      </w:r>
      <w:r w:rsidR="00D1554C">
        <w:t xml:space="preserve">The requirement is not fully clear and open to interpretation for the CPN scenario. Today in every RG/CPN when the connection to WAN network, i.e. xDSL or </w:t>
      </w:r>
      <w:r w:rsidR="0027011D">
        <w:t>optical</w:t>
      </w:r>
      <w:r w:rsidR="00D1554C">
        <w:t xml:space="preserve"> connection is lost the communication within the CPN, i.e. the intra-CPN communication is not interrupted and continue without any issue per BBF specifications. </w:t>
      </w:r>
      <w:r w:rsidR="00D1554C" w:rsidRPr="00E16AE8">
        <w:rPr>
          <w:highlight w:val="yellow"/>
        </w:rPr>
        <w:t xml:space="preserve">Hence nothing is required </w:t>
      </w:r>
      <w:r w:rsidR="0027011D" w:rsidRPr="00E16AE8">
        <w:rPr>
          <w:highlight w:val="yellow"/>
        </w:rPr>
        <w:t>for RG/CPN</w:t>
      </w:r>
      <w:r w:rsidR="0027011D">
        <w:t xml:space="preserve"> </w:t>
      </w:r>
      <w:r w:rsidR="00D1554C">
        <w:t xml:space="preserve">unless </w:t>
      </w:r>
      <w:r w:rsidR="0027011D">
        <w:t xml:space="preserve">the above requirement address specific scenario which seems to related only to PIN network and transparent to RG/CPN. </w:t>
      </w:r>
      <w:r w:rsidR="0027011D">
        <w:br/>
      </w:r>
      <w:r w:rsidR="0027011D" w:rsidRPr="00E16AE8">
        <w:rPr>
          <w:b/>
          <w:color w:val="FF0000"/>
        </w:rPr>
        <w:t>Furthermore any aspect related to RG for LAN management are outside the 3GPP scope.</w:t>
      </w:r>
      <w:r w:rsidR="0027011D">
        <w:br/>
        <w:t xml:space="preserve">SA1 clarification may be requested. </w:t>
      </w:r>
    </w:p>
    <w:p w14:paraId="0CC745EA" w14:textId="77777777" w:rsidR="005E0CDD" w:rsidRPr="00C50B9D" w:rsidRDefault="005E0CDD" w:rsidP="00C50B9D">
      <w:pPr>
        <w:pStyle w:val="NO"/>
        <w:rPr>
          <w:i/>
          <w:noProof/>
        </w:rPr>
      </w:pPr>
    </w:p>
    <w:p w14:paraId="53D1E6A4" w14:textId="77777777" w:rsidR="00C50B9D" w:rsidRPr="00C50B9D" w:rsidRDefault="00C50B9D" w:rsidP="00C50B9D">
      <w:pPr>
        <w:pStyle w:val="Heading4"/>
        <w:rPr>
          <w:i/>
        </w:rPr>
      </w:pPr>
      <w:r w:rsidRPr="00C50B9D">
        <w:rPr>
          <w:i/>
        </w:rPr>
        <w:t>6.38.2.4</w:t>
      </w:r>
      <w:r w:rsidRPr="00C50B9D">
        <w:rPr>
          <w:i/>
        </w:rPr>
        <w:tab/>
        <w:t>Discovery</w:t>
      </w:r>
    </w:p>
    <w:p w14:paraId="368A0A1B" w14:textId="77777777" w:rsidR="00C50B9D" w:rsidRPr="00C50B9D" w:rsidRDefault="00C50B9D" w:rsidP="00C50B9D">
      <w:pPr>
        <w:rPr>
          <w:i/>
          <w:noProof/>
        </w:rPr>
      </w:pPr>
      <w:r w:rsidRPr="00C50B9D">
        <w:rPr>
          <w:i/>
          <w:noProof/>
        </w:rPr>
        <w:t xml:space="preserve">The 5G system shall enable a UE or non-3GPP device in a </w:t>
      </w:r>
      <w:r w:rsidRPr="00C50B9D">
        <w:rPr>
          <w:i/>
        </w:rPr>
        <w:t xml:space="preserve">CPN </w:t>
      </w:r>
      <w:r w:rsidRPr="005E0CDD">
        <w:rPr>
          <w:i/>
          <w:highlight w:val="lightGray"/>
        </w:rPr>
        <w:t>or PIN</w:t>
      </w:r>
      <w:r w:rsidRPr="00C50B9D">
        <w:rPr>
          <w:i/>
          <w:noProof/>
        </w:rPr>
        <w:t xml:space="preserve"> to discover other UEs or non-3GPP devices within the same </w:t>
      </w:r>
      <w:r w:rsidRPr="00C50B9D">
        <w:rPr>
          <w:i/>
        </w:rPr>
        <w:t xml:space="preserve">CPN </w:t>
      </w:r>
      <w:r w:rsidRPr="005E0CDD">
        <w:rPr>
          <w:i/>
          <w:highlight w:val="lightGray"/>
        </w:rPr>
        <w:t>or PIN</w:t>
      </w:r>
      <w:r w:rsidRPr="00C50B9D">
        <w:rPr>
          <w:i/>
          <w:noProof/>
        </w:rPr>
        <w:t xml:space="preserve"> subject to acess rights.</w:t>
      </w:r>
    </w:p>
    <w:p w14:paraId="68B27031" w14:textId="77777777" w:rsidR="00C50B9D" w:rsidRPr="00C50B9D" w:rsidRDefault="00C50B9D" w:rsidP="00C50B9D">
      <w:pPr>
        <w:rPr>
          <w:i/>
          <w:noProof/>
        </w:rPr>
      </w:pPr>
      <w:r w:rsidRPr="00C50B9D">
        <w:rPr>
          <w:i/>
          <w:noProof/>
        </w:rPr>
        <w:t xml:space="preserve">The 5G system shall efficiently support service discovery mechanisms where a UE or non-3GPP device in a </w:t>
      </w:r>
      <w:r w:rsidRPr="00C50B9D">
        <w:rPr>
          <w:i/>
        </w:rPr>
        <w:t xml:space="preserve">CPN </w:t>
      </w:r>
      <w:r w:rsidRPr="005E0CDD">
        <w:rPr>
          <w:i/>
          <w:highlight w:val="lightGray"/>
        </w:rPr>
        <w:t>or PIN</w:t>
      </w:r>
      <w:r w:rsidRPr="00C50B9D">
        <w:rPr>
          <w:i/>
        </w:rPr>
        <w:t xml:space="preserve"> </w:t>
      </w:r>
      <w:r w:rsidRPr="00C50B9D">
        <w:rPr>
          <w:i/>
          <w:noProof/>
        </w:rPr>
        <w:t>can discover, subject to access rights:</w:t>
      </w:r>
    </w:p>
    <w:p w14:paraId="20870575" w14:textId="77777777" w:rsidR="00C50B9D" w:rsidRPr="00C50B9D" w:rsidRDefault="00C50B9D" w:rsidP="00C50B9D">
      <w:pPr>
        <w:pStyle w:val="B1"/>
        <w:rPr>
          <w:i/>
          <w:noProof/>
        </w:rPr>
      </w:pPr>
      <w:r w:rsidRPr="00C50B9D">
        <w:rPr>
          <w:i/>
          <w:noProof/>
        </w:rPr>
        <w:t>-</w:t>
      </w:r>
      <w:r w:rsidRPr="00C50B9D">
        <w:rPr>
          <w:i/>
          <w:noProof/>
        </w:rPr>
        <w:tab/>
        <w:t xml:space="preserve">availability and reachability of other entities (e.g. other UEs or non-3GPP devices) on the </w:t>
      </w:r>
      <w:r w:rsidRPr="00C50B9D">
        <w:rPr>
          <w:i/>
        </w:rPr>
        <w:t xml:space="preserve">CPN </w:t>
      </w:r>
      <w:r w:rsidRPr="005E0CDD">
        <w:rPr>
          <w:i/>
          <w:highlight w:val="lightGray"/>
        </w:rPr>
        <w:t>or PIN</w:t>
      </w:r>
      <w:r w:rsidRPr="00C50B9D">
        <w:rPr>
          <w:i/>
          <w:noProof/>
        </w:rPr>
        <w:t>;</w:t>
      </w:r>
    </w:p>
    <w:p w14:paraId="76E9246E" w14:textId="77777777" w:rsidR="00C50B9D" w:rsidRPr="00C50B9D" w:rsidRDefault="00C50B9D" w:rsidP="00C50B9D">
      <w:pPr>
        <w:pStyle w:val="B1"/>
        <w:rPr>
          <w:i/>
          <w:noProof/>
        </w:rPr>
      </w:pPr>
      <w:r w:rsidRPr="00C50B9D">
        <w:rPr>
          <w:i/>
          <w:noProof/>
        </w:rPr>
        <w:t>-</w:t>
      </w:r>
      <w:r w:rsidRPr="00C50B9D">
        <w:rPr>
          <w:i/>
          <w:noProof/>
        </w:rPr>
        <w:tab/>
        <w:t xml:space="preserve">capabilities of other entities on the </w:t>
      </w:r>
      <w:r w:rsidRPr="00C50B9D">
        <w:rPr>
          <w:i/>
        </w:rPr>
        <w:t xml:space="preserve">CPN </w:t>
      </w:r>
      <w:r w:rsidRPr="005E0CDD">
        <w:rPr>
          <w:i/>
          <w:highlight w:val="lightGray"/>
        </w:rPr>
        <w:t>or PIN</w:t>
      </w:r>
      <w:r w:rsidRPr="00C50B9D">
        <w:rPr>
          <w:i/>
          <w:noProof/>
        </w:rPr>
        <w:t xml:space="preserve"> (e.g. eRG, relay UE, connection types) and/or;</w:t>
      </w:r>
    </w:p>
    <w:p w14:paraId="69278260" w14:textId="77777777" w:rsidR="00C50B9D" w:rsidRPr="00C50B9D" w:rsidRDefault="00C50B9D" w:rsidP="00C50B9D">
      <w:pPr>
        <w:rPr>
          <w:i/>
          <w:noProof/>
        </w:rPr>
      </w:pPr>
      <w:r w:rsidRPr="00C50B9D">
        <w:rPr>
          <w:i/>
          <w:noProof/>
        </w:rPr>
        <w:t>-</w:t>
      </w:r>
      <w:r w:rsidRPr="00C50B9D">
        <w:rPr>
          <w:i/>
          <w:noProof/>
        </w:rPr>
        <w:tab/>
        <w:t xml:space="preserve">services provided by other entities on the </w:t>
      </w:r>
      <w:r w:rsidRPr="00C50B9D">
        <w:rPr>
          <w:i/>
        </w:rPr>
        <w:t xml:space="preserve">CPN </w:t>
      </w:r>
      <w:r w:rsidRPr="005E0CDD">
        <w:rPr>
          <w:i/>
          <w:highlight w:val="lightGray"/>
        </w:rPr>
        <w:t>or PIN</w:t>
      </w:r>
      <w:r w:rsidRPr="005E0CDD">
        <w:rPr>
          <w:i/>
          <w:noProof/>
          <w:highlight w:val="lightGray"/>
        </w:rPr>
        <w:t xml:space="preserve"> (e.g. the entity is a printer).The 5G system shall support a mechanism for the PIN user to indicate whether a PIN element is discoverable by other PIN elements of the same PIN</w:t>
      </w:r>
      <w:r w:rsidRPr="00C50B9D">
        <w:rPr>
          <w:i/>
          <w:noProof/>
        </w:rPr>
        <w:t>.</w:t>
      </w:r>
    </w:p>
    <w:p w14:paraId="2BC184CD" w14:textId="77777777" w:rsidR="00C50B9D" w:rsidRDefault="00C50B9D" w:rsidP="00C50B9D">
      <w:pPr>
        <w:rPr>
          <w:i/>
          <w:noProof/>
        </w:rPr>
      </w:pPr>
      <w:r w:rsidRPr="005E0CDD">
        <w:rPr>
          <w:i/>
          <w:noProof/>
          <w:highlight w:val="lightGray"/>
        </w:rPr>
        <w:t>The 5G system shall support a mechanism for the PIN user to indicate whether a PIN element is discoverable by UEs that are not members of the P</w:t>
      </w:r>
      <w:r w:rsidRPr="00C50B9D">
        <w:rPr>
          <w:i/>
          <w:noProof/>
        </w:rPr>
        <w:t>IN.</w:t>
      </w:r>
    </w:p>
    <w:p w14:paraId="3A1083D7" w14:textId="008A70B8" w:rsidR="005E0CDD" w:rsidRDefault="005E0CDD" w:rsidP="005E0CDD">
      <w:pPr>
        <w:rPr>
          <w:highlight w:val="lightGray"/>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19</w:t>
      </w:r>
      <w:r w:rsidR="00E910C6">
        <w:rPr>
          <w:b/>
        </w:rPr>
        <w:fldChar w:fldCharType="end"/>
      </w:r>
      <w:r w:rsidRPr="00D4440F">
        <w:t>:</w:t>
      </w:r>
      <w:r>
        <w:t xml:space="preserve"> </w:t>
      </w:r>
      <w:r w:rsidRPr="005E0CDD">
        <w:rPr>
          <w:highlight w:val="lightGray"/>
        </w:rPr>
        <w:t>The PIN part are O</w:t>
      </w:r>
      <w:r w:rsidRPr="006329A1">
        <w:rPr>
          <w:highlight w:val="lightGray"/>
        </w:rPr>
        <w:t xml:space="preserve">bjective for </w:t>
      </w:r>
      <w:r w:rsidR="006318F7">
        <w:rPr>
          <w:highlight w:val="lightGray"/>
        </w:rPr>
        <w:t>PIN</w:t>
      </w:r>
      <w:r>
        <w:rPr>
          <w:highlight w:val="lightGray"/>
        </w:rPr>
        <w:t xml:space="preserve">. </w:t>
      </w:r>
    </w:p>
    <w:p w14:paraId="269EA101" w14:textId="6ABD3981" w:rsidR="005E0CDD" w:rsidRPr="005E0CDD" w:rsidRDefault="005E0CDD" w:rsidP="005E0CDD">
      <w:pPr>
        <w:rPr>
          <w:i/>
          <w:noProof/>
          <w:color w:val="FF0000"/>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20</w:t>
      </w:r>
      <w:r w:rsidR="00E910C6">
        <w:rPr>
          <w:b/>
        </w:rPr>
        <w:fldChar w:fldCharType="end"/>
      </w:r>
      <w:r>
        <w:rPr>
          <w:b/>
        </w:rPr>
        <w:t xml:space="preserve"> </w:t>
      </w:r>
      <w:r w:rsidRPr="00E16AE8">
        <w:rPr>
          <w:color w:val="auto"/>
        </w:rPr>
        <w:t xml:space="preserve">The </w:t>
      </w:r>
      <w:r w:rsidRPr="00E16AE8">
        <w:rPr>
          <w:color w:val="auto"/>
          <w:highlight w:val="yellow"/>
        </w:rPr>
        <w:t>CPN part is BBF specific and already solved by standard IETF or IEEE mechanism. So it is matter to support normal and well know features in UE or at application level, since the discovery can be UpNP, Bonjour, ARP,  etc, etc.</w:t>
      </w:r>
      <w:r w:rsidR="006318F7" w:rsidRPr="00E16AE8">
        <w:rPr>
          <w:color w:val="auto"/>
        </w:rPr>
        <w:t xml:space="preserve">  </w:t>
      </w:r>
      <w:r w:rsidRPr="00E16AE8">
        <w:rPr>
          <w:b/>
          <w:color w:val="FF0000"/>
        </w:rPr>
        <w:t>Not in 3GPP scope</w:t>
      </w:r>
    </w:p>
    <w:p w14:paraId="2E936B4C" w14:textId="77777777" w:rsidR="005E0CDD" w:rsidRPr="00C50B9D" w:rsidRDefault="005E0CDD" w:rsidP="00C50B9D">
      <w:pPr>
        <w:rPr>
          <w:i/>
          <w:noProof/>
        </w:rPr>
      </w:pPr>
    </w:p>
    <w:p w14:paraId="68880478" w14:textId="77777777" w:rsidR="00C50B9D" w:rsidRPr="00C50B9D" w:rsidRDefault="00C50B9D" w:rsidP="00C50B9D">
      <w:pPr>
        <w:pStyle w:val="Heading4"/>
        <w:rPr>
          <w:i/>
          <w:noProof/>
        </w:rPr>
      </w:pPr>
      <w:r w:rsidRPr="00C50B9D">
        <w:rPr>
          <w:i/>
          <w:noProof/>
        </w:rPr>
        <w:t>6.38.2.5</w:t>
      </w:r>
      <w:r w:rsidRPr="00C50B9D">
        <w:rPr>
          <w:i/>
          <w:noProof/>
        </w:rPr>
        <w:tab/>
        <w:t>Relay Selection</w:t>
      </w:r>
    </w:p>
    <w:p w14:paraId="452062D5" w14:textId="77777777" w:rsidR="00C50B9D" w:rsidRPr="00C50B9D" w:rsidRDefault="00C50B9D" w:rsidP="00C50B9D">
      <w:pPr>
        <w:rPr>
          <w:i/>
          <w:noProof/>
        </w:rPr>
      </w:pPr>
      <w:r w:rsidRPr="00C50B9D">
        <w:rPr>
          <w:i/>
          <w:noProof/>
        </w:rPr>
        <w:t>In addition to the relay selection requirements in 6.9.2.4, relay selection within a PIN is enabled for both UEs and non-3GPP device and supports the additional selection criteria:</w:t>
      </w:r>
    </w:p>
    <w:p w14:paraId="067C6D29" w14:textId="77777777" w:rsidR="005E0CDD" w:rsidRDefault="00C50B9D" w:rsidP="00C50B9D">
      <w:pPr>
        <w:pStyle w:val="B1"/>
        <w:rPr>
          <w:i/>
          <w:noProof/>
        </w:rPr>
      </w:pPr>
      <w:r w:rsidRPr="00C50B9D">
        <w:rPr>
          <w:i/>
          <w:noProof/>
        </w:rPr>
        <w:t>-</w:t>
      </w:r>
      <w:r w:rsidRPr="00C50B9D">
        <w:rPr>
          <w:i/>
          <w:noProof/>
        </w:rPr>
        <w:tab/>
        <w:t xml:space="preserve">The 5G system shall support a mechanism for a PIN Element to select a relay for PIN direct connection that enables access to the target PIN Element. </w:t>
      </w:r>
    </w:p>
    <w:p w14:paraId="6E7460F5" w14:textId="46693FB1" w:rsidR="00C50B9D" w:rsidRPr="00C50B9D" w:rsidRDefault="005E0CDD" w:rsidP="00C50B9D">
      <w:pPr>
        <w:pStyle w:val="B1"/>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21</w:t>
      </w:r>
      <w:r w:rsidR="00E910C6">
        <w:rPr>
          <w:b/>
        </w:rPr>
        <w:fldChar w:fldCharType="end"/>
      </w:r>
      <w:r w:rsidR="00C50B9D" w:rsidRPr="00C50B9D">
        <w:rPr>
          <w:rFonts w:cs="Arial"/>
          <w:i/>
          <w:szCs w:val="18"/>
          <w:lang w:val="nb-NO"/>
        </w:rPr>
        <w:t xml:space="preserve"> </w:t>
      </w:r>
      <w:r w:rsidR="00C50B9D" w:rsidRPr="00C50B9D">
        <w:rPr>
          <w:i/>
          <w:highlight w:val="lightGray"/>
        </w:rPr>
        <w:t xml:space="preserve">Objective for </w:t>
      </w:r>
      <w:r w:rsidR="006318F7">
        <w:rPr>
          <w:i/>
          <w:highlight w:val="lightGray"/>
        </w:rPr>
        <w:t>PIN</w:t>
      </w:r>
    </w:p>
    <w:p w14:paraId="01B89783" w14:textId="68CC1D4F" w:rsidR="00C50B9D" w:rsidRDefault="00C50B9D" w:rsidP="00C50B9D">
      <w:pPr>
        <w:pStyle w:val="Heading4"/>
        <w:rPr>
          <w:i/>
          <w:noProof/>
        </w:rPr>
      </w:pPr>
      <w:r w:rsidRPr="00C50B9D">
        <w:rPr>
          <w:i/>
          <w:noProof/>
        </w:rPr>
        <w:t>6.38.2.6</w:t>
      </w:r>
      <w:r w:rsidRPr="00C50B9D">
        <w:rPr>
          <w:i/>
          <w:noProof/>
        </w:rPr>
        <w:tab/>
        <w:t>Security</w:t>
      </w:r>
    </w:p>
    <w:p w14:paraId="798D4A65" w14:textId="76729693" w:rsidR="001571F9" w:rsidRPr="00E16AE8" w:rsidRDefault="0027011D" w:rsidP="00E16AE8">
      <w:r>
        <w:rPr>
          <w:b/>
        </w:rPr>
        <w:t xml:space="preserve">==&gt; </w:t>
      </w:r>
      <w:r w:rsidR="00132CA4">
        <w:rPr>
          <w:b/>
        </w:rPr>
        <w:t>C</w:t>
      </w:r>
      <w:r>
        <w:rPr>
          <w:b/>
        </w:rPr>
        <w:t>omment #</w:t>
      </w:r>
      <w:r>
        <w:rPr>
          <w:b/>
        </w:rPr>
        <w:fldChar w:fldCharType="begin"/>
      </w:r>
      <w:r w:rsidRPr="000D1804">
        <w:rPr>
          <w:b/>
        </w:rPr>
        <w:instrText>seq NumList</w:instrText>
      </w:r>
      <w:r>
        <w:rPr>
          <w:b/>
        </w:rPr>
        <w:fldChar w:fldCharType="separate"/>
      </w:r>
      <w:r>
        <w:rPr>
          <w:b/>
          <w:noProof/>
        </w:rPr>
        <w:t>22</w:t>
      </w:r>
      <w:r>
        <w:rPr>
          <w:b/>
        </w:rPr>
        <w:fldChar w:fldCharType="end"/>
      </w:r>
      <w:r>
        <w:rPr>
          <w:b/>
        </w:rPr>
        <w:t xml:space="preserve">: </w:t>
      </w:r>
      <w:r w:rsidRPr="00E16AE8">
        <w:t xml:space="preserve">The security aspect are in SA3 scope </w:t>
      </w:r>
      <w:r>
        <w:t>and/or in SA2 depending by which area they are related</w:t>
      </w:r>
      <w:r w:rsidR="002D67DF">
        <w:t xml:space="preserve"> with</w:t>
      </w:r>
    </w:p>
    <w:p w14:paraId="21991D7C" w14:textId="77777777" w:rsidR="004235A8" w:rsidRDefault="00C50B9D" w:rsidP="00C50B9D">
      <w:pPr>
        <w:rPr>
          <w:i/>
          <w:noProof/>
        </w:rPr>
      </w:pPr>
      <w:r w:rsidRPr="00C50B9D">
        <w:rPr>
          <w:i/>
          <w:noProof/>
        </w:rPr>
        <w:t xml:space="preserve">The 5G system shall provide user privacy; location privacy, identity protection and communication confidentiallity for non-3GPP devices and UEs that are using the </w:t>
      </w:r>
      <w:r w:rsidRPr="004235A8">
        <w:rPr>
          <w:i/>
          <w:noProof/>
          <w:highlight w:val="lightGray"/>
        </w:rPr>
        <w:t>PIN Element with Gateway Capability</w:t>
      </w:r>
      <w:r w:rsidRPr="00C50B9D">
        <w:rPr>
          <w:i/>
          <w:noProof/>
        </w:rPr>
        <w:t xml:space="preserve">, </w:t>
      </w:r>
      <w:r w:rsidRPr="004235A8">
        <w:rPr>
          <w:i/>
          <w:noProof/>
          <w:highlight w:val="cyan"/>
        </w:rPr>
        <w:t>eRG</w:t>
      </w:r>
      <w:r w:rsidRPr="00C50B9D">
        <w:rPr>
          <w:i/>
          <w:noProof/>
        </w:rPr>
        <w:t xml:space="preserve"> or </w:t>
      </w:r>
      <w:r w:rsidRPr="004235A8">
        <w:rPr>
          <w:i/>
          <w:noProof/>
          <w:highlight w:val="green"/>
        </w:rPr>
        <w:t>PRAS</w:t>
      </w:r>
      <w:r w:rsidRPr="00C50B9D">
        <w:rPr>
          <w:i/>
          <w:noProof/>
        </w:rPr>
        <w:t xml:space="preserve">. </w:t>
      </w:r>
    </w:p>
    <w:p w14:paraId="0A0CEDED" w14:textId="5975A4D0" w:rsidR="004235A8" w:rsidRDefault="004235A8" w:rsidP="00C50B9D">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22</w:t>
      </w:r>
      <w:r w:rsidR="00E910C6">
        <w:rPr>
          <w:b/>
        </w:rPr>
        <w:fldChar w:fldCharType="end"/>
      </w:r>
      <w:r>
        <w:rPr>
          <w:i/>
        </w:rPr>
        <w:t xml:space="preserve"> </w:t>
      </w:r>
      <w:r w:rsidR="00C50B9D" w:rsidRPr="00C50B9D">
        <w:rPr>
          <w:i/>
        </w:rPr>
        <w:t>S</w:t>
      </w:r>
      <w:r w:rsidR="00C50B9D" w:rsidRPr="004235A8">
        <w:t xml:space="preserve">A3 </w:t>
      </w:r>
      <w:r>
        <w:t xml:space="preserve">scope </w:t>
      </w:r>
    </w:p>
    <w:p w14:paraId="2D105957" w14:textId="77777777" w:rsidR="00C50B9D" w:rsidRPr="004235A8" w:rsidRDefault="004235A8" w:rsidP="004235A8">
      <w:pPr>
        <w:pStyle w:val="ListParagraph"/>
        <w:numPr>
          <w:ilvl w:val="0"/>
          <w:numId w:val="24"/>
        </w:numPr>
        <w:rPr>
          <w:i/>
          <w:noProof/>
          <w:highlight w:val="yellow"/>
        </w:rPr>
      </w:pPr>
      <w:r w:rsidRPr="004235A8">
        <w:rPr>
          <w:highlight w:val="yellow"/>
        </w:rPr>
        <w:t xml:space="preserve">for </w:t>
      </w:r>
      <w:r>
        <w:rPr>
          <w:highlight w:val="yellow"/>
        </w:rPr>
        <w:t>eRG/</w:t>
      </w:r>
      <w:r w:rsidRPr="004235A8">
        <w:rPr>
          <w:highlight w:val="yellow"/>
        </w:rPr>
        <w:t xml:space="preserve">CPN (eRG) </w:t>
      </w:r>
      <w:r w:rsidR="00C50B9D" w:rsidRPr="004235A8">
        <w:rPr>
          <w:highlight w:val="yellow"/>
        </w:rPr>
        <w:t>already done in R16 by 3GPP &amp; BBF</w:t>
      </w:r>
    </w:p>
    <w:p w14:paraId="674039F1" w14:textId="77777777" w:rsidR="004235A8" w:rsidRPr="004235A8" w:rsidRDefault="004235A8" w:rsidP="004235A8">
      <w:pPr>
        <w:pStyle w:val="ListParagraph"/>
        <w:numPr>
          <w:ilvl w:val="0"/>
          <w:numId w:val="24"/>
        </w:numPr>
        <w:rPr>
          <w:i/>
          <w:noProof/>
          <w:highlight w:val="yellow"/>
        </w:rPr>
      </w:pPr>
      <w:r w:rsidRPr="005E0CDD">
        <w:rPr>
          <w:highlight w:val="lightGray"/>
        </w:rPr>
        <w:t xml:space="preserve">The PIN part </w:t>
      </w:r>
      <w:r>
        <w:rPr>
          <w:highlight w:val="lightGray"/>
        </w:rPr>
        <w:t>is</w:t>
      </w:r>
      <w:r w:rsidRPr="005E0CDD">
        <w:rPr>
          <w:highlight w:val="lightGray"/>
        </w:rPr>
        <w:t xml:space="preserve"> </w:t>
      </w:r>
      <w:r>
        <w:rPr>
          <w:highlight w:val="lightGray"/>
        </w:rPr>
        <w:t>o</w:t>
      </w:r>
      <w:r w:rsidRPr="006329A1">
        <w:rPr>
          <w:highlight w:val="lightGray"/>
        </w:rPr>
        <w:t xml:space="preserve">bjective for </w:t>
      </w:r>
      <w:r w:rsidR="006318F7">
        <w:rPr>
          <w:highlight w:val="lightGray"/>
        </w:rPr>
        <w:t>PIN</w:t>
      </w:r>
    </w:p>
    <w:p w14:paraId="25FBBC80" w14:textId="46AD9880" w:rsidR="004235A8" w:rsidRPr="004235A8" w:rsidRDefault="004235A8" w:rsidP="004235A8">
      <w:pPr>
        <w:pStyle w:val="ListParagraph"/>
        <w:numPr>
          <w:ilvl w:val="0"/>
          <w:numId w:val="24"/>
        </w:numPr>
        <w:rPr>
          <w:i/>
          <w:noProof/>
          <w:highlight w:val="yellow"/>
        </w:rPr>
      </w:pPr>
      <w:r w:rsidRPr="004235A8">
        <w:rPr>
          <w:highlight w:val="green"/>
        </w:rPr>
        <w:t xml:space="preserve">The PRAS part is </w:t>
      </w:r>
      <w:r w:rsidRPr="004235A8">
        <w:rPr>
          <w:noProof/>
          <w:highlight w:val="green"/>
        </w:rPr>
        <w:t>Objective</w:t>
      </w:r>
      <w:r w:rsidRPr="006329A1">
        <w:rPr>
          <w:noProof/>
          <w:highlight w:val="green"/>
        </w:rPr>
        <w:t xml:space="preserve"> for </w:t>
      </w:r>
      <w:r w:rsidR="006318F7">
        <w:rPr>
          <w:highlight w:val="green"/>
        </w:rPr>
        <w:t>PRAS</w:t>
      </w:r>
      <w:r w:rsidR="00C325D8">
        <w:rPr>
          <w:highlight w:val="green"/>
        </w:rPr>
        <w:t xml:space="preserve"> </w:t>
      </w:r>
    </w:p>
    <w:p w14:paraId="457B4E32" w14:textId="77777777" w:rsidR="00C50B9D" w:rsidRPr="00C50B9D" w:rsidRDefault="00C50B9D" w:rsidP="00C50B9D">
      <w:pPr>
        <w:pStyle w:val="NO"/>
        <w:rPr>
          <w:i/>
          <w:noProof/>
        </w:rPr>
      </w:pPr>
      <w:r w:rsidRPr="00C50B9D">
        <w:rPr>
          <w:i/>
          <w:noProof/>
        </w:rPr>
        <w:t>NOTE 1:</w:t>
      </w:r>
      <w:r w:rsidRPr="00C50B9D">
        <w:rPr>
          <w:i/>
          <w:noProof/>
        </w:rPr>
        <w:tab/>
        <w:t>Privacy protection should not block differentiated routing and QoS for different destinations and services for the UE(s).</w:t>
      </w:r>
    </w:p>
    <w:p w14:paraId="2673A9E2" w14:textId="77777777" w:rsidR="004235A8" w:rsidRDefault="00C50B9D" w:rsidP="00C50B9D">
      <w:pPr>
        <w:rPr>
          <w:i/>
          <w:highlight w:val="yellow"/>
        </w:rPr>
      </w:pPr>
      <w:r w:rsidRPr="00C50B9D">
        <w:rPr>
          <w:i/>
          <w:noProof/>
        </w:rPr>
        <w:t>The 5G system shall support a mechanism to minimize the security risk of communications using an eRG.</w:t>
      </w:r>
      <w:r w:rsidRPr="00C50B9D">
        <w:rPr>
          <w:i/>
          <w:highlight w:val="yellow"/>
        </w:rPr>
        <w:t xml:space="preserve"> </w:t>
      </w:r>
    </w:p>
    <w:p w14:paraId="3E491526" w14:textId="79913053" w:rsidR="00C50B9D" w:rsidRPr="00C50B9D" w:rsidRDefault="004235A8"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23</w:t>
      </w:r>
      <w:r w:rsidR="00E910C6">
        <w:rPr>
          <w:b/>
        </w:rPr>
        <w:fldChar w:fldCharType="end"/>
      </w:r>
      <w:r>
        <w:rPr>
          <w:i/>
        </w:rPr>
        <w:t xml:space="preserve"> </w:t>
      </w:r>
      <w:r w:rsidRPr="004235A8">
        <w:rPr>
          <w:i/>
          <w:highlight w:val="yellow"/>
        </w:rPr>
        <w:t>S</w:t>
      </w:r>
      <w:r w:rsidRPr="004235A8">
        <w:rPr>
          <w:highlight w:val="yellow"/>
        </w:rPr>
        <w:t>A3 scope</w:t>
      </w:r>
      <w:r w:rsidRPr="004235A8">
        <w:rPr>
          <w:i/>
          <w:highlight w:val="yellow"/>
        </w:rPr>
        <w:t xml:space="preserve"> </w:t>
      </w:r>
      <w:r w:rsidRPr="004235A8">
        <w:rPr>
          <w:highlight w:val="yellow"/>
        </w:rPr>
        <w:t xml:space="preserve">for </w:t>
      </w:r>
      <w:r>
        <w:rPr>
          <w:highlight w:val="yellow"/>
        </w:rPr>
        <w:t>eRG/</w:t>
      </w:r>
      <w:r w:rsidRPr="004235A8">
        <w:rPr>
          <w:highlight w:val="yellow"/>
        </w:rPr>
        <w:t>CPN (eRG) already done in R16 by 3GPP &amp; BBF</w:t>
      </w:r>
      <w:r w:rsidRPr="00C50B9D">
        <w:rPr>
          <w:i/>
          <w:highlight w:val="yellow"/>
        </w:rPr>
        <w:t xml:space="preserve"> </w:t>
      </w:r>
    </w:p>
    <w:p w14:paraId="14BD28AD" w14:textId="77777777" w:rsidR="004235A8" w:rsidRDefault="00C50B9D" w:rsidP="00C50B9D">
      <w:pPr>
        <w:rPr>
          <w:i/>
          <w:noProof/>
        </w:rPr>
      </w:pPr>
      <w:r w:rsidRPr="00C50B9D">
        <w:rPr>
          <w:i/>
          <w:noProof/>
        </w:rPr>
        <w:t>The 5G system shall enable the network operator associated with an eRG to control the security policy of an eRG.</w:t>
      </w:r>
    </w:p>
    <w:p w14:paraId="37CE2E78" w14:textId="2B392DE5" w:rsidR="004235A8" w:rsidRPr="00C50B9D" w:rsidRDefault="004235A8" w:rsidP="004235A8">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24</w:t>
      </w:r>
      <w:r w:rsidR="00E910C6">
        <w:rPr>
          <w:b/>
        </w:rPr>
        <w:fldChar w:fldCharType="end"/>
      </w:r>
      <w:r>
        <w:rPr>
          <w:i/>
        </w:rPr>
        <w:t xml:space="preserve"> </w:t>
      </w:r>
      <w:r w:rsidRPr="004235A8">
        <w:rPr>
          <w:i/>
          <w:highlight w:val="yellow"/>
        </w:rPr>
        <w:t>S</w:t>
      </w:r>
      <w:r w:rsidRPr="004235A8">
        <w:rPr>
          <w:highlight w:val="yellow"/>
        </w:rPr>
        <w:t>A3 scope</w:t>
      </w:r>
      <w:r w:rsidRPr="004235A8">
        <w:rPr>
          <w:i/>
          <w:highlight w:val="yellow"/>
        </w:rPr>
        <w:t xml:space="preserve"> </w:t>
      </w:r>
      <w:r w:rsidRPr="004235A8">
        <w:rPr>
          <w:highlight w:val="yellow"/>
        </w:rPr>
        <w:t xml:space="preserve">for </w:t>
      </w:r>
      <w:r>
        <w:rPr>
          <w:highlight w:val="yellow"/>
        </w:rPr>
        <w:t>eRG/</w:t>
      </w:r>
      <w:r w:rsidRPr="004235A8">
        <w:rPr>
          <w:highlight w:val="yellow"/>
        </w:rPr>
        <w:t>CPN (eRG) already done in R16 by 3GPP &amp; BBF</w:t>
      </w:r>
      <w:r w:rsidRPr="00C50B9D">
        <w:rPr>
          <w:i/>
          <w:highlight w:val="yellow"/>
        </w:rPr>
        <w:t xml:space="preserve"> </w:t>
      </w:r>
    </w:p>
    <w:p w14:paraId="7BD97F37" w14:textId="77777777" w:rsidR="004235A8" w:rsidRDefault="00C50B9D" w:rsidP="00C50B9D">
      <w:pPr>
        <w:rPr>
          <w:i/>
          <w:noProof/>
        </w:rPr>
      </w:pPr>
      <w:r w:rsidRPr="00C50B9D">
        <w:rPr>
          <w:i/>
          <w:noProof/>
        </w:rPr>
        <w:t>The 5G system shall support a mechanism to minimize the security risk of communications via a PRAS.</w:t>
      </w:r>
    </w:p>
    <w:p w14:paraId="61F26813" w14:textId="34BE57EF" w:rsidR="00C50B9D" w:rsidRPr="004235A8" w:rsidRDefault="004235A8" w:rsidP="00C50B9D">
      <w:pPr>
        <w:rPr>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25</w:t>
      </w:r>
      <w:r w:rsidR="00E910C6">
        <w:rPr>
          <w:b/>
        </w:rPr>
        <w:fldChar w:fldCharType="end"/>
      </w:r>
      <w:r>
        <w:rPr>
          <w:i/>
        </w:rPr>
        <w:t xml:space="preserve"> </w:t>
      </w:r>
      <w:r w:rsidR="006318F7">
        <w:rPr>
          <w:i/>
          <w:highlight w:val="green"/>
        </w:rPr>
        <w:t xml:space="preserve"> </w:t>
      </w:r>
      <w:r w:rsidR="00C50B9D" w:rsidRPr="004235A8">
        <w:rPr>
          <w:noProof/>
          <w:highlight w:val="green"/>
        </w:rPr>
        <w:t xml:space="preserve">Objective for </w:t>
      </w:r>
      <w:r w:rsidR="006318F7">
        <w:rPr>
          <w:noProof/>
          <w:highlight w:val="green"/>
        </w:rPr>
        <w:t>PRAS</w:t>
      </w:r>
      <w:r w:rsidR="006318F7">
        <w:rPr>
          <w:noProof/>
        </w:rPr>
        <w:t xml:space="preserve"> </w:t>
      </w:r>
      <w:r w:rsidR="006318F7" w:rsidRPr="006318F7">
        <w:rPr>
          <w:highlight w:val="green"/>
        </w:rPr>
        <w:t>in</w:t>
      </w:r>
      <w:r w:rsidR="006318F7">
        <w:rPr>
          <w:i/>
          <w:highlight w:val="green"/>
        </w:rPr>
        <w:t xml:space="preserve"> S</w:t>
      </w:r>
      <w:r w:rsidR="006318F7" w:rsidRPr="004235A8">
        <w:rPr>
          <w:highlight w:val="green"/>
        </w:rPr>
        <w:t>A3 scope</w:t>
      </w:r>
    </w:p>
    <w:p w14:paraId="2B8F8DED" w14:textId="77777777" w:rsidR="00C50B9D" w:rsidRDefault="00C50B9D" w:rsidP="00C50B9D">
      <w:pPr>
        <w:rPr>
          <w:i/>
        </w:rPr>
      </w:pPr>
      <w:r w:rsidRPr="00C50B9D">
        <w:rPr>
          <w:i/>
          <w:noProof/>
        </w:rPr>
        <w:t>The PRAS (and its associated backhaul connectivity) shall provide a level of security equivalent to regular 5G base stations.</w:t>
      </w:r>
    </w:p>
    <w:p w14:paraId="3D447B97" w14:textId="0A95A0C6" w:rsidR="004235A8" w:rsidRPr="00C50B9D" w:rsidRDefault="004235A8"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26</w:t>
      </w:r>
      <w:r w:rsidR="00E910C6">
        <w:rPr>
          <w:b/>
        </w:rPr>
        <w:fldChar w:fldCharType="end"/>
      </w:r>
      <w:r>
        <w:rPr>
          <w:i/>
        </w:rPr>
        <w:t xml:space="preserve"> </w:t>
      </w:r>
      <w:r w:rsidRPr="004235A8">
        <w:rPr>
          <w:noProof/>
          <w:highlight w:val="green"/>
        </w:rPr>
        <w:t xml:space="preserve">Objective for </w:t>
      </w:r>
      <w:r w:rsidR="006318F7">
        <w:rPr>
          <w:noProof/>
          <w:highlight w:val="green"/>
        </w:rPr>
        <w:t>PRAS</w:t>
      </w:r>
      <w:r w:rsidR="006318F7">
        <w:rPr>
          <w:noProof/>
        </w:rPr>
        <w:t xml:space="preserve"> </w:t>
      </w:r>
      <w:r w:rsidR="006318F7" w:rsidRPr="006318F7">
        <w:rPr>
          <w:highlight w:val="green"/>
        </w:rPr>
        <w:t>in</w:t>
      </w:r>
      <w:r w:rsidR="006318F7">
        <w:rPr>
          <w:i/>
          <w:highlight w:val="green"/>
        </w:rPr>
        <w:t xml:space="preserve"> S</w:t>
      </w:r>
      <w:r w:rsidR="006318F7" w:rsidRPr="004235A8">
        <w:rPr>
          <w:highlight w:val="green"/>
        </w:rPr>
        <w:t>A3 scope</w:t>
      </w:r>
    </w:p>
    <w:p w14:paraId="07461611" w14:textId="77777777" w:rsidR="004235A8" w:rsidRDefault="00C50B9D" w:rsidP="00C50B9D">
      <w:pPr>
        <w:rPr>
          <w:i/>
          <w:noProof/>
        </w:rPr>
      </w:pPr>
      <w:r w:rsidRPr="00C50B9D">
        <w:rPr>
          <w:i/>
          <w:noProof/>
        </w:rPr>
        <w:t>The 5G system shall enable the network operator associated with the Premises Radio Access Station (PRAS) to control the security policy of the PRAS.</w:t>
      </w:r>
    </w:p>
    <w:p w14:paraId="26C94539" w14:textId="6B355EF1" w:rsidR="00C50B9D" w:rsidRPr="00C50B9D" w:rsidRDefault="004235A8" w:rsidP="00C50B9D">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27</w:t>
      </w:r>
      <w:r w:rsidR="00E910C6">
        <w:rPr>
          <w:b/>
        </w:rPr>
        <w:fldChar w:fldCharType="end"/>
      </w:r>
      <w:r>
        <w:rPr>
          <w:i/>
        </w:rPr>
        <w:t xml:space="preserve"> </w:t>
      </w:r>
      <w:r w:rsidRPr="004235A8">
        <w:rPr>
          <w:noProof/>
          <w:highlight w:val="green"/>
        </w:rPr>
        <w:t xml:space="preserve">Objective for </w:t>
      </w:r>
      <w:r w:rsidR="006318F7">
        <w:rPr>
          <w:noProof/>
          <w:highlight w:val="green"/>
        </w:rPr>
        <w:t>PRAS</w:t>
      </w:r>
      <w:r w:rsidR="006318F7">
        <w:rPr>
          <w:noProof/>
        </w:rPr>
        <w:t xml:space="preserve"> </w:t>
      </w:r>
      <w:r w:rsidR="006318F7" w:rsidRPr="006318F7">
        <w:rPr>
          <w:highlight w:val="green"/>
        </w:rPr>
        <w:t>in</w:t>
      </w:r>
      <w:r w:rsidR="006318F7">
        <w:rPr>
          <w:i/>
          <w:highlight w:val="green"/>
        </w:rPr>
        <w:t xml:space="preserve"> S</w:t>
      </w:r>
      <w:r w:rsidR="006318F7" w:rsidRPr="004235A8">
        <w:rPr>
          <w:highlight w:val="green"/>
        </w:rPr>
        <w:t>A3 scope</w:t>
      </w:r>
    </w:p>
    <w:p w14:paraId="12715448" w14:textId="77777777" w:rsidR="004235A8" w:rsidRDefault="00C50B9D" w:rsidP="00C50B9D">
      <w:pPr>
        <w:rPr>
          <w:i/>
          <w:noProof/>
        </w:rPr>
      </w:pPr>
      <w:r w:rsidRPr="00C50B9D">
        <w:rPr>
          <w:i/>
          <w:noProof/>
        </w:rPr>
        <w:t xml:space="preserve">The 5G system shall support authentication of a UE with 3GPP credentials for communication with entities (UEs, non-3GPP devices) in a </w:t>
      </w:r>
      <w:r w:rsidRPr="00C50B9D">
        <w:rPr>
          <w:i/>
        </w:rPr>
        <w:t>CPN</w:t>
      </w:r>
      <w:r w:rsidRPr="00C50B9D">
        <w:rPr>
          <w:i/>
          <w:noProof/>
        </w:rPr>
        <w:t>.</w:t>
      </w:r>
    </w:p>
    <w:p w14:paraId="20BB06F4" w14:textId="77777777" w:rsidR="00C50B9D" w:rsidRPr="00C50B9D" w:rsidRDefault="00C50B9D" w:rsidP="00C50B9D">
      <w:pPr>
        <w:pStyle w:val="NO"/>
        <w:rPr>
          <w:i/>
          <w:noProof/>
        </w:rPr>
      </w:pPr>
      <w:r w:rsidRPr="00C50B9D">
        <w:rPr>
          <w:i/>
          <w:noProof/>
        </w:rPr>
        <w:t>NOTE 2:</w:t>
      </w:r>
      <w:r w:rsidRPr="00C50B9D">
        <w:rPr>
          <w:i/>
          <w:noProof/>
        </w:rPr>
        <w:tab/>
        <w:t xml:space="preserve">To support this functionality the </w:t>
      </w:r>
      <w:r w:rsidRPr="00C50B9D">
        <w:rPr>
          <w:i/>
        </w:rPr>
        <w:t>CPN</w:t>
      </w:r>
      <w:r w:rsidRPr="00C50B9D">
        <w:rPr>
          <w:i/>
          <w:noProof/>
        </w:rPr>
        <w:t xml:space="preserve"> needs to be connected with the 5G core network.</w:t>
      </w:r>
    </w:p>
    <w:p w14:paraId="42068C57" w14:textId="0CC04FDA" w:rsidR="004235A8" w:rsidRPr="00C50B9D" w:rsidRDefault="004235A8" w:rsidP="004235A8">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28</w:t>
      </w:r>
      <w:r w:rsidR="00E910C6">
        <w:rPr>
          <w:b/>
        </w:rPr>
        <w:fldChar w:fldCharType="end"/>
      </w:r>
      <w:r>
        <w:rPr>
          <w:i/>
        </w:rPr>
        <w:t xml:space="preserve"> </w:t>
      </w:r>
      <w:r w:rsidRPr="004235A8">
        <w:t xml:space="preserve"> </w:t>
      </w:r>
      <w:r w:rsidRPr="004235A8">
        <w:rPr>
          <w:highlight w:val="yellow"/>
        </w:rPr>
        <w:t>for SA2 &amp; SA3 already supported in R16 per trusted/untr</w:t>
      </w:r>
      <w:r w:rsidR="006318F7">
        <w:rPr>
          <w:highlight w:val="yellow"/>
        </w:rPr>
        <w:t>ust</w:t>
      </w:r>
      <w:r w:rsidRPr="004235A8">
        <w:rPr>
          <w:highlight w:val="yellow"/>
        </w:rPr>
        <w:t>ed…the usage of EAP-AKA as in 4G already supported.</w:t>
      </w:r>
    </w:p>
    <w:p w14:paraId="1042CD4F" w14:textId="77777777" w:rsidR="004235A8" w:rsidRDefault="00C50B9D" w:rsidP="00C50B9D">
      <w:pPr>
        <w:rPr>
          <w:i/>
          <w:highlight w:val="yellow"/>
        </w:rPr>
      </w:pPr>
      <w:r w:rsidRPr="00C50B9D">
        <w:rPr>
          <w:i/>
          <w:noProof/>
        </w:rPr>
        <w:t>The 5G system shall provide support for a network operator to authenticate a PRAS.</w:t>
      </w:r>
      <w:r w:rsidRPr="00C50B9D">
        <w:rPr>
          <w:i/>
          <w:highlight w:val="yellow"/>
        </w:rPr>
        <w:t xml:space="preserve"> </w:t>
      </w:r>
    </w:p>
    <w:p w14:paraId="6DCB1228" w14:textId="25103EB0" w:rsidR="004235A8" w:rsidRPr="00C50B9D" w:rsidRDefault="004235A8" w:rsidP="004235A8">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29</w:t>
      </w:r>
      <w:r w:rsidR="00E910C6">
        <w:rPr>
          <w:b/>
        </w:rPr>
        <w:fldChar w:fldCharType="end"/>
      </w:r>
      <w:r>
        <w:rPr>
          <w:i/>
        </w:rPr>
        <w:t xml:space="preserve"> </w:t>
      </w:r>
      <w:r w:rsidRPr="004235A8">
        <w:rPr>
          <w:noProof/>
          <w:highlight w:val="green"/>
        </w:rPr>
        <w:t xml:space="preserve">Objective for </w:t>
      </w:r>
      <w:r w:rsidR="006318F7">
        <w:rPr>
          <w:noProof/>
          <w:highlight w:val="green"/>
        </w:rPr>
        <w:t>PRAS</w:t>
      </w:r>
      <w:r w:rsidR="006318F7">
        <w:rPr>
          <w:noProof/>
        </w:rPr>
        <w:t xml:space="preserve"> </w:t>
      </w:r>
      <w:r w:rsidR="006318F7" w:rsidRPr="006318F7">
        <w:rPr>
          <w:highlight w:val="green"/>
        </w:rPr>
        <w:t>in</w:t>
      </w:r>
      <w:r w:rsidR="006318F7">
        <w:rPr>
          <w:i/>
          <w:highlight w:val="green"/>
        </w:rPr>
        <w:t xml:space="preserve"> S</w:t>
      </w:r>
      <w:r w:rsidR="006318F7" w:rsidRPr="004235A8">
        <w:rPr>
          <w:highlight w:val="green"/>
        </w:rPr>
        <w:t>A3 scope</w:t>
      </w:r>
    </w:p>
    <w:p w14:paraId="22848D28" w14:textId="77777777" w:rsidR="004235A8" w:rsidRDefault="00C50B9D" w:rsidP="00C50B9D">
      <w:pPr>
        <w:rPr>
          <w:i/>
          <w:noProof/>
        </w:rPr>
      </w:pPr>
      <w:r w:rsidRPr="00C50B9D">
        <w:rPr>
          <w:i/>
          <w:noProof/>
        </w:rPr>
        <w:t xml:space="preserve">The 5G system shall provide support for a network operator to authorize a PRAS for its use in a CPN. </w:t>
      </w:r>
    </w:p>
    <w:p w14:paraId="5227FE7D" w14:textId="387177D0" w:rsidR="004235A8" w:rsidRPr="00C50B9D" w:rsidRDefault="004235A8" w:rsidP="004235A8">
      <w:pPr>
        <w:rPr>
          <w:i/>
          <w:noProof/>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30</w:t>
      </w:r>
      <w:r w:rsidR="00E910C6">
        <w:rPr>
          <w:b/>
        </w:rPr>
        <w:fldChar w:fldCharType="end"/>
      </w:r>
      <w:r>
        <w:rPr>
          <w:i/>
        </w:rPr>
        <w:t xml:space="preserve"> </w:t>
      </w:r>
      <w:r w:rsidR="006318F7">
        <w:rPr>
          <w:highlight w:val="green"/>
        </w:rPr>
        <w:t xml:space="preserve"> </w:t>
      </w:r>
      <w:r w:rsidRPr="004235A8">
        <w:rPr>
          <w:highlight w:val="green"/>
        </w:rPr>
        <w:t xml:space="preserve"> </w:t>
      </w:r>
      <w:r w:rsidRPr="004235A8">
        <w:rPr>
          <w:noProof/>
          <w:highlight w:val="green"/>
        </w:rPr>
        <w:t xml:space="preserve">Objective for </w:t>
      </w:r>
      <w:r w:rsidR="006318F7">
        <w:rPr>
          <w:noProof/>
          <w:highlight w:val="green"/>
        </w:rPr>
        <w:t>PRAS</w:t>
      </w:r>
      <w:r w:rsidR="00174012">
        <w:rPr>
          <w:noProof/>
        </w:rPr>
        <w:t xml:space="preserve"> </w:t>
      </w:r>
      <w:r w:rsidR="002D67DF">
        <w:rPr>
          <w:noProof/>
        </w:rPr>
        <w:t xml:space="preserve">(but in RAN3/SA3 scope) </w:t>
      </w:r>
      <w:r w:rsidR="001571F9">
        <w:rPr>
          <w:noProof/>
        </w:rPr>
        <w:t>ee above</w:t>
      </w:r>
    </w:p>
    <w:p w14:paraId="635ADBC6" w14:textId="77777777" w:rsidR="004235A8" w:rsidRDefault="00C50B9D" w:rsidP="00C50B9D">
      <w:pPr>
        <w:rPr>
          <w:rFonts w:cs="Arial"/>
          <w:i/>
          <w:szCs w:val="18"/>
          <w:lang w:val="nb-NO"/>
        </w:rPr>
      </w:pPr>
      <w:r w:rsidRPr="00C50B9D">
        <w:rPr>
          <w:rFonts w:cs="Arial"/>
          <w:i/>
          <w:szCs w:val="18"/>
          <w:lang w:val="nb-NO"/>
        </w:rPr>
        <w:t>The 5G system shall support a PIN Element using non operator managed credentials (e.g. provided by a third party) for performing communications within the PIN when those communications use PIN direct connections.</w:t>
      </w:r>
    </w:p>
    <w:p w14:paraId="2FAE1705" w14:textId="08180B4D" w:rsidR="004235A8" w:rsidRPr="004235A8" w:rsidRDefault="004235A8" w:rsidP="004235A8">
      <w:pPr>
        <w:pStyle w:val="B1"/>
        <w:rPr>
          <w:noProof/>
        </w:rPr>
      </w:pPr>
      <w:r w:rsidRPr="004235A8">
        <w:rPr>
          <w:b/>
        </w:rPr>
        <w:t xml:space="preserve">==&gt; </w:t>
      </w:r>
      <w:r w:rsidR="00132CA4">
        <w:rPr>
          <w:b/>
        </w:rPr>
        <w:t>C</w:t>
      </w:r>
      <w:r w:rsidRPr="004235A8">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31</w:t>
      </w:r>
      <w:r w:rsidR="00E910C6">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44B5D75C" w14:textId="77777777" w:rsidR="004235A8" w:rsidRDefault="00C50B9D" w:rsidP="00C50B9D">
      <w:pPr>
        <w:rPr>
          <w:rFonts w:cs="Arial"/>
          <w:i/>
          <w:szCs w:val="18"/>
          <w:lang w:val="nb-NO"/>
        </w:rPr>
      </w:pPr>
      <w:r w:rsidRPr="00C50B9D">
        <w:rPr>
          <w:rFonts w:cs="Arial"/>
          <w:i/>
          <w:szCs w:val="18"/>
          <w:lang w:val="nb-NO"/>
        </w:rPr>
        <w:t>The 5G system shall support a mechanism to mitigate repeated and unauthorized attempts to access PIN Elements (e.g.  mitigate a malicious flood of messages).</w:t>
      </w:r>
    </w:p>
    <w:p w14:paraId="0F13B546" w14:textId="5C39169A" w:rsidR="004235A8" w:rsidRPr="004235A8" w:rsidRDefault="004235A8" w:rsidP="004235A8">
      <w:pPr>
        <w:pStyle w:val="B1"/>
        <w:rPr>
          <w:noProof/>
        </w:rPr>
      </w:pPr>
      <w:r w:rsidRPr="004235A8">
        <w:rPr>
          <w:b/>
        </w:rPr>
        <w:t xml:space="preserve">==&gt; </w:t>
      </w:r>
      <w:r w:rsidR="00132CA4">
        <w:rPr>
          <w:b/>
        </w:rPr>
        <w:t>C</w:t>
      </w:r>
      <w:r w:rsidRPr="004235A8">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32</w:t>
      </w:r>
      <w:r w:rsidR="00E910C6">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021DF189" w14:textId="77777777" w:rsidR="00C50B9D" w:rsidRPr="00C50B9D" w:rsidRDefault="00C50B9D" w:rsidP="00C50B9D">
      <w:pPr>
        <w:pStyle w:val="Heading4"/>
        <w:rPr>
          <w:i/>
          <w:noProof/>
        </w:rPr>
      </w:pPr>
      <w:r w:rsidRPr="00C50B9D">
        <w:rPr>
          <w:i/>
          <w:noProof/>
        </w:rPr>
        <w:t>6.38.2.7</w:t>
      </w:r>
      <w:r w:rsidRPr="00C50B9D">
        <w:rPr>
          <w:i/>
          <w:noProof/>
        </w:rPr>
        <w:tab/>
        <w:t>QoS</w:t>
      </w:r>
    </w:p>
    <w:p w14:paraId="51C7C399" w14:textId="77777777" w:rsidR="004235A8" w:rsidRDefault="00C50B9D" w:rsidP="00C50B9D">
      <w:pPr>
        <w:rPr>
          <w:i/>
          <w:noProof/>
        </w:rPr>
      </w:pPr>
      <w:r w:rsidRPr="00C50B9D">
        <w:rPr>
          <w:i/>
          <w:noProof/>
        </w:rPr>
        <w:t xml:space="preserve">The 5G system shall support real time E2E QoS monitoring and control for any intra-CPN data traffic to or from a UE </w:t>
      </w:r>
      <w:r w:rsidRPr="00EF5CF9">
        <w:rPr>
          <w:i/>
          <w:noProof/>
        </w:rPr>
        <w:t>(i.e. via eRG or via PRAS and eRG)</w:t>
      </w:r>
      <w:r w:rsidRPr="00C50B9D">
        <w:rPr>
          <w:i/>
          <w:noProof/>
        </w:rPr>
        <w:t xml:space="preserve"> </w:t>
      </w:r>
    </w:p>
    <w:p w14:paraId="19A1F8B6" w14:textId="480E264F" w:rsidR="000F55CA" w:rsidRDefault="004235A8" w:rsidP="00C325D8">
      <w:pPr>
        <w:rPr>
          <w:i/>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33</w:t>
      </w:r>
      <w:r w:rsidR="00E910C6">
        <w:rPr>
          <w:b/>
        </w:rPr>
        <w:fldChar w:fldCharType="end"/>
      </w:r>
      <w:r>
        <w:rPr>
          <w:i/>
        </w:rPr>
        <w:t xml:space="preserve"> </w:t>
      </w:r>
      <w:r w:rsidR="00C50B9D" w:rsidRPr="00C50B9D">
        <w:rPr>
          <w:i/>
        </w:rPr>
        <w:t xml:space="preserve"> </w:t>
      </w:r>
    </w:p>
    <w:p w14:paraId="4A397084" w14:textId="1131DE29" w:rsidR="000F55CA" w:rsidRDefault="002D67DF" w:rsidP="00E16AE8">
      <w:pPr>
        <w:pStyle w:val="ListParagraph"/>
        <w:numPr>
          <w:ilvl w:val="0"/>
          <w:numId w:val="35"/>
        </w:numPr>
        <w:rPr>
          <w:i/>
          <w:noProof/>
        </w:rPr>
      </w:pPr>
      <w:r>
        <w:rPr>
          <w:highlight w:val="cyan"/>
        </w:rPr>
        <w:t xml:space="preserve">Potential </w:t>
      </w:r>
      <w:r w:rsidR="006318F7" w:rsidRPr="000F55CA">
        <w:rPr>
          <w:highlight w:val="cyan"/>
        </w:rPr>
        <w:t>Objective for RG/CPN</w:t>
      </w:r>
      <w:r w:rsidR="006318F7" w:rsidRPr="00E16AE8">
        <w:rPr>
          <w:i/>
          <w:highlight w:val="cyan"/>
        </w:rPr>
        <w:t xml:space="preserve"> </w:t>
      </w:r>
      <w:r w:rsidR="0027011D" w:rsidRPr="00E16AE8" w:rsidDel="0027011D">
        <w:rPr>
          <w:i/>
          <w:highlight w:val="cyan"/>
        </w:rPr>
        <w:t xml:space="preserve"> </w:t>
      </w:r>
      <w:r>
        <w:rPr>
          <w:i/>
        </w:rPr>
        <w:t>noting that intra CPN data traffic control may be outside of control of 3GPP/5GC</w:t>
      </w:r>
    </w:p>
    <w:p w14:paraId="4B5A446E" w14:textId="740E2BB8" w:rsidR="00C325D8" w:rsidRPr="00E16AE8" w:rsidRDefault="0027011D" w:rsidP="00E16AE8">
      <w:pPr>
        <w:pStyle w:val="ListParagraph"/>
        <w:numPr>
          <w:ilvl w:val="0"/>
          <w:numId w:val="35"/>
        </w:numPr>
        <w:rPr>
          <w:i/>
          <w:noProof/>
        </w:rPr>
      </w:pPr>
      <w:r w:rsidRPr="000F55CA">
        <w:rPr>
          <w:noProof/>
          <w:highlight w:val="green"/>
        </w:rPr>
        <w:t>Objective for PRAS when related to PRAS</w:t>
      </w:r>
      <w:r w:rsidR="002D67DF">
        <w:rPr>
          <w:noProof/>
        </w:rPr>
        <w:t xml:space="preserve"> </w:t>
      </w:r>
    </w:p>
    <w:p w14:paraId="77A7B293" w14:textId="61000E98" w:rsidR="00C50B9D" w:rsidRPr="00C50B9D" w:rsidRDefault="00C50B9D" w:rsidP="00C50B9D">
      <w:pPr>
        <w:rPr>
          <w:i/>
          <w:noProof/>
        </w:rPr>
      </w:pPr>
    </w:p>
    <w:p w14:paraId="777ABB1E" w14:textId="77777777" w:rsidR="004235A8" w:rsidRDefault="00C50B9D" w:rsidP="00C50B9D">
      <w:pPr>
        <w:rPr>
          <w:i/>
          <w:noProof/>
        </w:rPr>
      </w:pPr>
      <w:r w:rsidRPr="00C50B9D">
        <w:rPr>
          <w:i/>
          <w:noProof/>
        </w:rPr>
        <w:t xml:space="preserve">The 5G system shall support real time E2E </w:t>
      </w:r>
      <w:r w:rsidRPr="00E16AE8">
        <w:rPr>
          <w:i/>
          <w:noProof/>
          <w:highlight w:val="yellow"/>
        </w:rPr>
        <w:t>QoS monitoring</w:t>
      </w:r>
      <w:r w:rsidRPr="00C50B9D">
        <w:rPr>
          <w:i/>
          <w:noProof/>
        </w:rPr>
        <w:t xml:space="preserve"> and control for any data traffic between a UE within a CPN and the 5G network (i.e. via eRG or via PRAS and eRG) </w:t>
      </w:r>
    </w:p>
    <w:p w14:paraId="0B8F779D" w14:textId="7A2A1F68" w:rsidR="000F55CA" w:rsidRDefault="004235A8" w:rsidP="00C50B9D">
      <w:pPr>
        <w:rPr>
          <w:i/>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34</w:t>
      </w:r>
      <w:r w:rsidR="00E910C6">
        <w:rPr>
          <w:b/>
        </w:rPr>
        <w:fldChar w:fldCharType="end"/>
      </w:r>
      <w:r>
        <w:rPr>
          <w:i/>
        </w:rPr>
        <w:t xml:space="preserve"> </w:t>
      </w:r>
    </w:p>
    <w:p w14:paraId="6F47F2CA" w14:textId="3846707A" w:rsidR="000F55CA" w:rsidRPr="000F55CA" w:rsidRDefault="006318F7" w:rsidP="00E16AE8">
      <w:pPr>
        <w:pStyle w:val="ListParagraph"/>
        <w:numPr>
          <w:ilvl w:val="0"/>
          <w:numId w:val="36"/>
        </w:numPr>
        <w:rPr>
          <w:i/>
        </w:rPr>
      </w:pPr>
      <w:r w:rsidRPr="000F55CA">
        <w:rPr>
          <w:highlight w:val="cyan"/>
        </w:rPr>
        <w:t>Objective for RG/CPN</w:t>
      </w:r>
      <w:r w:rsidR="0027011D" w:rsidRPr="000F55CA">
        <w:rPr>
          <w:highlight w:val="cyan"/>
        </w:rPr>
        <w:t xml:space="preserve"> </w:t>
      </w:r>
      <w:r w:rsidR="000F55CA">
        <w:rPr>
          <w:highlight w:val="cyan"/>
        </w:rPr>
        <w:t>for UE</w:t>
      </w:r>
      <w:r w:rsidR="000F55CA" w:rsidRPr="00E16AE8">
        <w:rPr>
          <w:highlight w:val="cyan"/>
        </w:rPr>
        <w:t xml:space="preserve"> within a CPN and the 5G network</w:t>
      </w:r>
      <w:r w:rsidR="000F55CA">
        <w:rPr>
          <w:highlight w:val="cyan"/>
        </w:rPr>
        <w:t xml:space="preserve"> </w:t>
      </w:r>
      <w:r w:rsidR="0027011D" w:rsidRPr="000F55CA">
        <w:rPr>
          <w:i/>
        </w:rPr>
        <w:t xml:space="preserve"> </w:t>
      </w:r>
    </w:p>
    <w:p w14:paraId="3A6968B5" w14:textId="51220675" w:rsidR="00C50B9D" w:rsidRPr="00E16AE8" w:rsidRDefault="0027011D" w:rsidP="00E16AE8">
      <w:pPr>
        <w:pStyle w:val="ListParagraph"/>
        <w:numPr>
          <w:ilvl w:val="0"/>
          <w:numId w:val="36"/>
        </w:numPr>
        <w:rPr>
          <w:i/>
          <w:noProof/>
        </w:rPr>
      </w:pPr>
      <w:r w:rsidRPr="000F55CA">
        <w:rPr>
          <w:noProof/>
          <w:highlight w:val="green"/>
        </w:rPr>
        <w:t>Objective for PRAS</w:t>
      </w:r>
      <w:r w:rsidRPr="00E16AE8">
        <w:rPr>
          <w:noProof/>
          <w:highlight w:val="green"/>
        </w:rPr>
        <w:t xml:space="preserve"> when related to PRA</w:t>
      </w:r>
      <w:r w:rsidR="000F55CA">
        <w:rPr>
          <w:noProof/>
          <w:highlight w:val="green"/>
        </w:rPr>
        <w:t xml:space="preserve">S for a UE behind a PRAS and the 5G network </w:t>
      </w:r>
    </w:p>
    <w:p w14:paraId="78E2B680" w14:textId="554FD68B" w:rsidR="00C50B9D" w:rsidRDefault="00C50B9D" w:rsidP="00C50B9D">
      <w:pPr>
        <w:pStyle w:val="Heading4"/>
        <w:rPr>
          <w:i/>
          <w:noProof/>
        </w:rPr>
      </w:pPr>
      <w:r w:rsidRPr="00C50B9D">
        <w:rPr>
          <w:i/>
          <w:noProof/>
        </w:rPr>
        <w:t xml:space="preserve">6.38.2.8 </w:t>
      </w:r>
      <w:r w:rsidRPr="00C50B9D">
        <w:rPr>
          <w:i/>
          <w:noProof/>
        </w:rPr>
        <w:tab/>
        <w:t>Charging</w:t>
      </w:r>
    </w:p>
    <w:p w14:paraId="72E6801D" w14:textId="77777777" w:rsidR="001571F9" w:rsidRPr="00E16AE8" w:rsidRDefault="001571F9" w:rsidP="00E16AE8"/>
    <w:p w14:paraId="2C804908" w14:textId="77777777" w:rsidR="004235A8" w:rsidRDefault="00C50B9D" w:rsidP="00C50B9D">
      <w:pPr>
        <w:rPr>
          <w:i/>
          <w:noProof/>
        </w:rPr>
      </w:pPr>
      <w:r w:rsidRPr="00C50B9D">
        <w:rPr>
          <w:i/>
          <w:noProof/>
        </w:rPr>
        <w:t xml:space="preserve">The 5G system shall support charging data collection for data traffic to/from individual UEs in a CPN </w:t>
      </w:r>
      <w:r w:rsidRPr="004235A8">
        <w:rPr>
          <w:i/>
          <w:noProof/>
          <w:highlight w:val="lightGray"/>
        </w:rPr>
        <w:t>or PIN</w:t>
      </w:r>
      <w:r w:rsidRPr="00C50B9D">
        <w:rPr>
          <w:i/>
          <w:noProof/>
        </w:rPr>
        <w:t xml:space="preserve"> (i.e., UEs behind the PIN Element with Gateway Capability or eRG and/or PRAS). </w:t>
      </w:r>
    </w:p>
    <w:p w14:paraId="507E8D8C" w14:textId="59237C39" w:rsidR="004235A8" w:rsidRDefault="004235A8" w:rsidP="00C50B9D">
      <w:pPr>
        <w:rPr>
          <w:i/>
        </w:rPr>
      </w:pPr>
      <w:r>
        <w:rPr>
          <w:b/>
        </w:rPr>
        <w:t xml:space="preserve">==&gt; </w:t>
      </w:r>
      <w:r w:rsidR="00132CA4">
        <w:rPr>
          <w:b/>
        </w:rPr>
        <w:t>C</w:t>
      </w:r>
      <w:r w:rsidR="00EF5CF9">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35</w:t>
      </w:r>
      <w:r w:rsidR="00E910C6">
        <w:rPr>
          <w:b/>
        </w:rPr>
        <w:fldChar w:fldCharType="end"/>
      </w:r>
    </w:p>
    <w:p w14:paraId="2209254E" w14:textId="047064CC" w:rsidR="00C50B9D" w:rsidRPr="00EF5CF9" w:rsidRDefault="006318F7" w:rsidP="000F55CA">
      <w:pPr>
        <w:pStyle w:val="ListParagraph"/>
        <w:numPr>
          <w:ilvl w:val="0"/>
          <w:numId w:val="26"/>
        </w:numPr>
        <w:rPr>
          <w:noProof/>
        </w:rPr>
      </w:pPr>
      <w:r>
        <w:rPr>
          <w:highlight w:val="cyan"/>
        </w:rPr>
        <w:t>Objective for RG/CPN</w:t>
      </w:r>
      <w:r w:rsidR="00C50B9D" w:rsidRPr="00E16AE8">
        <w:rPr>
          <w:highlight w:val="cyan"/>
        </w:rPr>
        <w:t xml:space="preserve"> </w:t>
      </w:r>
      <w:r w:rsidR="000F55CA" w:rsidRPr="00E16AE8">
        <w:rPr>
          <w:highlight w:val="cyan"/>
        </w:rPr>
        <w:t>data traffic to/from individual UEs in a CPN</w:t>
      </w:r>
      <w:r w:rsidR="000F55CA" w:rsidRPr="000F55CA" w:rsidDel="000F55CA">
        <w:rPr>
          <w:highlight w:val="cyan"/>
        </w:rPr>
        <w:t xml:space="preserve"> </w:t>
      </w:r>
      <w:r w:rsidR="000F55CA">
        <w:rPr>
          <w:highlight w:val="cyan"/>
        </w:rPr>
        <w:t>for UE in CPN</w:t>
      </w:r>
      <w:r w:rsidR="00C50B9D" w:rsidRPr="00EF5CF9">
        <w:rPr>
          <w:highlight w:val="cyan"/>
        </w:rPr>
        <w:t>,</w:t>
      </w:r>
      <w:r w:rsidR="00C50B9D" w:rsidRPr="00EF5CF9">
        <w:t xml:space="preserve"> </w:t>
      </w:r>
      <w:r>
        <w:br/>
      </w:r>
    </w:p>
    <w:p w14:paraId="53E8D4F6" w14:textId="267FFF13" w:rsidR="00EF5CF9" w:rsidRPr="00E16AE8" w:rsidRDefault="00EF5CF9" w:rsidP="00EF5CF9">
      <w:pPr>
        <w:pStyle w:val="ListParagraph"/>
        <w:numPr>
          <w:ilvl w:val="0"/>
          <w:numId w:val="26"/>
        </w:numPr>
        <w:rPr>
          <w:noProof/>
          <w:color w:val="auto"/>
          <w:highlight w:val="lightGray"/>
        </w:rPr>
      </w:pPr>
      <w:r w:rsidRPr="00EF5CF9">
        <w:rPr>
          <w:highlight w:val="lightGray"/>
        </w:rPr>
        <w:t xml:space="preserve">objective for </w:t>
      </w:r>
      <w:r w:rsidR="006318F7">
        <w:rPr>
          <w:highlight w:val="lightGray"/>
        </w:rPr>
        <w:t>PIN</w:t>
      </w:r>
      <w:r w:rsidR="000F55CA">
        <w:rPr>
          <w:highlight w:val="lightGray"/>
        </w:rPr>
        <w:t xml:space="preserve"> for UE behind a PIN Element with </w:t>
      </w:r>
      <w:r w:rsidR="000F55CA" w:rsidRPr="00E16AE8">
        <w:rPr>
          <w:noProof/>
        </w:rPr>
        <w:t>Gateway Capability</w:t>
      </w:r>
    </w:p>
    <w:p w14:paraId="36B7345B" w14:textId="17693D64" w:rsidR="001571F9" w:rsidRPr="00EF5CF9" w:rsidRDefault="001571F9" w:rsidP="00E16AE8">
      <w:pPr>
        <w:pStyle w:val="ListParagraph"/>
        <w:ind w:left="820"/>
        <w:rPr>
          <w:noProof/>
          <w:color w:val="auto"/>
          <w:highlight w:val="lightGray"/>
        </w:rPr>
      </w:pPr>
      <w:r w:rsidRPr="006318F7">
        <w:rPr>
          <w:color w:val="FF0000"/>
        </w:rPr>
        <w:t xml:space="preserve">Note: </w:t>
      </w:r>
      <w:r>
        <w:rPr>
          <w:color w:val="FF0000"/>
        </w:rPr>
        <w:t xml:space="preserve">Whether a </w:t>
      </w:r>
      <w:r w:rsidRPr="00EF5CF9">
        <w:rPr>
          <w:color w:val="FF0000"/>
        </w:rPr>
        <w:t xml:space="preserve">PIN element in RG can be </w:t>
      </w:r>
      <w:r>
        <w:rPr>
          <w:color w:val="FF0000"/>
        </w:rPr>
        <w:t xml:space="preserve">seen </w:t>
      </w:r>
      <w:r w:rsidRPr="00EF5CF9">
        <w:rPr>
          <w:color w:val="FF0000"/>
        </w:rPr>
        <w:t xml:space="preserve">as any N3GPP/UE </w:t>
      </w:r>
      <w:r>
        <w:rPr>
          <w:color w:val="FF0000"/>
        </w:rPr>
        <w:t>depend</w:t>
      </w:r>
      <w:r w:rsidR="000F55CA">
        <w:rPr>
          <w:color w:val="FF0000"/>
        </w:rPr>
        <w:t>s</w:t>
      </w:r>
      <w:r>
        <w:rPr>
          <w:color w:val="FF0000"/>
        </w:rPr>
        <w:t xml:space="preserve"> </w:t>
      </w:r>
      <w:r w:rsidR="002D67DF">
        <w:rPr>
          <w:color w:val="FF0000"/>
        </w:rPr>
        <w:t xml:space="preserve">on </w:t>
      </w:r>
      <w:r>
        <w:rPr>
          <w:color w:val="FF0000"/>
        </w:rPr>
        <w:t>PIN solution</w:t>
      </w:r>
    </w:p>
    <w:p w14:paraId="263EC0FA" w14:textId="77777777" w:rsidR="00EF5CF9" w:rsidRDefault="00C50B9D" w:rsidP="00C50B9D">
      <w:pPr>
        <w:rPr>
          <w:i/>
          <w:noProof/>
        </w:rPr>
      </w:pPr>
      <w:r w:rsidRPr="00C50B9D">
        <w:rPr>
          <w:i/>
          <w:noProof/>
        </w:rPr>
        <w:t xml:space="preserve">The 5G system shall be able to generate charging data that can differentiate between backhaul for the PRAS and other data traffic over the same access.  </w:t>
      </w:r>
    </w:p>
    <w:p w14:paraId="507E07F8" w14:textId="210F4DD2" w:rsidR="00C50B9D" w:rsidRDefault="00EF5CF9" w:rsidP="00C50B9D">
      <w:pPr>
        <w:rPr>
          <w:color w:val="FF0000"/>
        </w:rPr>
      </w:pPr>
      <w:r>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36</w:t>
      </w:r>
      <w:r w:rsidR="00E910C6">
        <w:rPr>
          <w:b/>
        </w:rPr>
        <w:fldChar w:fldCharType="end"/>
      </w:r>
      <w:r>
        <w:rPr>
          <w:i/>
        </w:rPr>
        <w:t xml:space="preserve"> </w:t>
      </w:r>
      <w:r w:rsidR="00C50B9D" w:rsidRPr="00EF5CF9">
        <w:t xml:space="preserve"> </w:t>
      </w:r>
      <w:r w:rsidR="006318F7">
        <w:rPr>
          <w:highlight w:val="cyan"/>
        </w:rPr>
        <w:t>Objective for RG/CPN</w:t>
      </w:r>
      <w:r w:rsidR="006318F7" w:rsidRPr="00EF5CF9">
        <w:rPr>
          <w:color w:val="FF0000"/>
        </w:rPr>
        <w:t xml:space="preserve"> </w:t>
      </w:r>
      <w:r w:rsidR="006318F7">
        <w:rPr>
          <w:color w:val="FF0000"/>
        </w:rPr>
        <w:t xml:space="preserve">, </w:t>
      </w:r>
      <w:r w:rsidR="000F55CA">
        <w:rPr>
          <w:color w:val="FF0000"/>
        </w:rPr>
        <w:br/>
        <w:t xml:space="preserve">Note: In order to study a solution, </w:t>
      </w:r>
      <w:r w:rsidRPr="00EF5CF9">
        <w:rPr>
          <w:color w:val="FF0000"/>
        </w:rPr>
        <w:t xml:space="preserve">what is PRAS and </w:t>
      </w:r>
      <w:r w:rsidR="006318F7">
        <w:rPr>
          <w:color w:val="FF0000"/>
        </w:rPr>
        <w:t>how</w:t>
      </w:r>
      <w:r w:rsidRPr="00EF5CF9">
        <w:rPr>
          <w:color w:val="FF0000"/>
        </w:rPr>
        <w:t xml:space="preserve"> is connected to 5GC</w:t>
      </w:r>
      <w:r w:rsidR="000F55CA">
        <w:rPr>
          <w:color w:val="FF0000"/>
        </w:rPr>
        <w:t xml:space="preserve"> need to be defined</w:t>
      </w:r>
      <w:r w:rsidRPr="00EF5CF9">
        <w:rPr>
          <w:color w:val="FF0000"/>
        </w:rPr>
        <w:t xml:space="preserve">. </w:t>
      </w:r>
    </w:p>
    <w:p w14:paraId="0E048412" w14:textId="77777777" w:rsidR="006318F7" w:rsidRPr="00EF5CF9" w:rsidRDefault="006318F7" w:rsidP="00C50B9D">
      <w:pPr>
        <w:rPr>
          <w:i/>
          <w:noProof/>
          <w:color w:val="FF0000"/>
        </w:rPr>
      </w:pPr>
    </w:p>
    <w:p w14:paraId="5E4B6B3F" w14:textId="0152D6CA" w:rsidR="00C50B9D" w:rsidRDefault="00C50B9D" w:rsidP="00C50B9D">
      <w:pPr>
        <w:pStyle w:val="Heading4"/>
        <w:rPr>
          <w:i/>
        </w:rPr>
      </w:pPr>
      <w:r w:rsidRPr="00C50B9D">
        <w:rPr>
          <w:i/>
        </w:rPr>
        <w:t>6.38.2.9 Creation and Management</w:t>
      </w:r>
    </w:p>
    <w:p w14:paraId="482DF3DB" w14:textId="4CC86E21" w:rsidR="002D67DF" w:rsidRPr="00E16AE8" w:rsidRDefault="002D67DF" w:rsidP="002D67DF">
      <w:r>
        <w:rPr>
          <w:b/>
        </w:rPr>
        <w:t xml:space="preserve">==&gt; Comment #36bis: </w:t>
      </w:r>
      <w:r>
        <w:t>these requirements</w:t>
      </w:r>
      <w:r w:rsidRPr="00E16AE8">
        <w:t xml:space="preserve"> are in SA</w:t>
      </w:r>
      <w:r>
        <w:t>5</w:t>
      </w:r>
      <w:r w:rsidRPr="00E16AE8">
        <w:t xml:space="preserve"> scope </w:t>
      </w:r>
    </w:p>
    <w:p w14:paraId="0E5E3F62" w14:textId="77777777" w:rsidR="00C50B9D" w:rsidRPr="00C50B9D" w:rsidRDefault="00C50B9D" w:rsidP="00C50B9D">
      <w:pPr>
        <w:rPr>
          <w:i/>
          <w:noProof/>
        </w:rPr>
      </w:pPr>
      <w:r w:rsidRPr="00C50B9D">
        <w:rPr>
          <w:i/>
        </w:rPr>
        <w:t>The</w:t>
      </w:r>
      <w:r w:rsidRPr="00C50B9D">
        <w:rPr>
          <w:i/>
          <w:noProof/>
        </w:rPr>
        <w:t xml:space="preserve"> 5G system shall support a mechanism for the network operator to provision an eRG with:</w:t>
      </w:r>
    </w:p>
    <w:p w14:paraId="50B250DE" w14:textId="77777777" w:rsidR="00C50B9D" w:rsidRPr="00C50B9D" w:rsidRDefault="00C50B9D" w:rsidP="00C50B9D">
      <w:pPr>
        <w:pStyle w:val="B1"/>
        <w:rPr>
          <w:i/>
          <w:noProof/>
        </w:rPr>
      </w:pPr>
      <w:r w:rsidRPr="00C50B9D">
        <w:rPr>
          <w:i/>
          <w:noProof/>
        </w:rPr>
        <w:t>-</w:t>
      </w:r>
      <w:r w:rsidRPr="00C50B9D">
        <w:rPr>
          <w:i/>
          <w:noProof/>
        </w:rPr>
        <w:tab/>
        <w:t>policies on which transport (e.g. wireless, cable, etc.) is best suited for different negotiated QoS levels.</w:t>
      </w:r>
    </w:p>
    <w:p w14:paraId="63D52C50" w14:textId="77777777" w:rsidR="00C50B9D" w:rsidRPr="00C50B9D" w:rsidRDefault="00C50B9D" w:rsidP="00C50B9D">
      <w:pPr>
        <w:pStyle w:val="B1"/>
        <w:rPr>
          <w:i/>
          <w:noProof/>
        </w:rPr>
      </w:pPr>
      <w:r w:rsidRPr="00C50B9D">
        <w:rPr>
          <w:i/>
          <w:noProof/>
        </w:rPr>
        <w:t>-</w:t>
      </w:r>
      <w:r w:rsidRPr="00C50B9D">
        <w:rPr>
          <w:i/>
          <w:noProof/>
        </w:rPr>
        <w:tab/>
        <w:t>authentication credentials</w:t>
      </w:r>
    </w:p>
    <w:p w14:paraId="0411E6D6" w14:textId="77777777" w:rsidR="00C50B9D" w:rsidRPr="00C50B9D" w:rsidRDefault="00C50B9D" w:rsidP="00C50B9D">
      <w:pPr>
        <w:pStyle w:val="B1"/>
        <w:rPr>
          <w:i/>
          <w:noProof/>
        </w:rPr>
      </w:pPr>
      <w:r w:rsidRPr="00C50B9D">
        <w:rPr>
          <w:i/>
          <w:noProof/>
        </w:rPr>
        <w:t>-</w:t>
      </w:r>
      <w:r w:rsidRPr="00C50B9D">
        <w:rPr>
          <w:i/>
          <w:noProof/>
        </w:rPr>
        <w:tab/>
        <w:t>identification,</w:t>
      </w:r>
    </w:p>
    <w:p w14:paraId="3DD15731" w14:textId="77777777" w:rsidR="00C50B9D" w:rsidRPr="00C50B9D" w:rsidRDefault="00C50B9D" w:rsidP="00C50B9D">
      <w:pPr>
        <w:pStyle w:val="B1"/>
        <w:rPr>
          <w:i/>
          <w:noProof/>
        </w:rPr>
      </w:pPr>
      <w:r w:rsidRPr="00C50B9D">
        <w:rPr>
          <w:i/>
          <w:noProof/>
        </w:rPr>
        <w:t>-</w:t>
      </w:r>
      <w:r w:rsidRPr="00C50B9D">
        <w:rPr>
          <w:i/>
          <w:noProof/>
        </w:rPr>
        <w:tab/>
        <w:t>initial OA&amp;M information, and</w:t>
      </w:r>
    </w:p>
    <w:p w14:paraId="230AB62A" w14:textId="77777777" w:rsidR="00EF5CF9" w:rsidRDefault="00C50B9D" w:rsidP="00C50B9D">
      <w:pPr>
        <w:pStyle w:val="B1"/>
        <w:rPr>
          <w:i/>
          <w:noProof/>
        </w:rPr>
      </w:pPr>
      <w:r w:rsidRPr="00C50B9D">
        <w:rPr>
          <w:i/>
          <w:noProof/>
        </w:rPr>
        <w:t>-</w:t>
      </w:r>
      <w:r w:rsidRPr="00C50B9D">
        <w:rPr>
          <w:i/>
          <w:noProof/>
        </w:rPr>
        <w:tab/>
        <w:t>associated subscription</w:t>
      </w:r>
    </w:p>
    <w:p w14:paraId="6CFB280C" w14:textId="7FE83D51" w:rsidR="00C50B9D" w:rsidRPr="00EF5CF9" w:rsidRDefault="00EF5CF9" w:rsidP="00C50B9D">
      <w:pPr>
        <w:pStyle w:val="B1"/>
        <w:rPr>
          <w:i/>
          <w:noProof/>
        </w:rPr>
      </w:pPr>
      <w:r w:rsidRPr="00EF5CF9">
        <w:rPr>
          <w:b/>
          <w:i/>
        </w:rPr>
        <w:t xml:space="preserve">==&gt; </w:t>
      </w:r>
      <w:r w:rsidR="00132CA4">
        <w:rPr>
          <w:b/>
          <w:i/>
        </w:rPr>
        <w:t>C</w:t>
      </w:r>
      <w:r w:rsidRPr="00EF5CF9">
        <w:rPr>
          <w:b/>
          <w:i/>
        </w:rPr>
        <w:t>omment #</w:t>
      </w:r>
      <w:r w:rsidR="00E910C6">
        <w:rPr>
          <w:b/>
        </w:rPr>
        <w:fldChar w:fldCharType="begin"/>
      </w:r>
      <w:r w:rsidR="00E910C6" w:rsidRPr="000D1804">
        <w:rPr>
          <w:b/>
        </w:rPr>
        <w:instrText>seq NumList</w:instrText>
      </w:r>
      <w:r w:rsidR="00E910C6">
        <w:rPr>
          <w:b/>
        </w:rPr>
        <w:fldChar w:fldCharType="separate"/>
      </w:r>
      <w:r w:rsidR="00EF3FD2">
        <w:rPr>
          <w:b/>
          <w:noProof/>
        </w:rPr>
        <w:t>37</w:t>
      </w:r>
      <w:r w:rsidR="00E910C6">
        <w:rPr>
          <w:b/>
        </w:rPr>
        <w:fldChar w:fldCharType="end"/>
      </w:r>
      <w:r w:rsidRPr="00EF5CF9">
        <w:rPr>
          <w:i/>
        </w:rPr>
        <w:t xml:space="preserve">  </w:t>
      </w:r>
      <w:r w:rsidR="00C50B9D" w:rsidRPr="00EF5CF9">
        <w:rPr>
          <w:i/>
          <w:highlight w:val="yellow"/>
        </w:rPr>
        <w:t xml:space="preserve">for RG already done in R16 and at 90% in under BBF </w:t>
      </w:r>
      <w:r w:rsidRPr="00EF5CF9">
        <w:rPr>
          <w:i/>
          <w:highlight w:val="yellow"/>
        </w:rPr>
        <w:t>responsibility</w:t>
      </w:r>
    </w:p>
    <w:p w14:paraId="7A3C3670" w14:textId="77777777" w:rsidR="00C50B9D" w:rsidRPr="00C50B9D" w:rsidRDefault="00C50B9D" w:rsidP="00C50B9D">
      <w:pPr>
        <w:rPr>
          <w:i/>
          <w:noProof/>
        </w:rPr>
      </w:pPr>
      <w:r w:rsidRPr="00C50B9D">
        <w:rPr>
          <w:i/>
          <w:noProof/>
        </w:rPr>
        <w:t>The 5G system shall enable the network operator to configure a PRAS with:</w:t>
      </w:r>
    </w:p>
    <w:p w14:paraId="73015E0C" w14:textId="77777777" w:rsidR="00C50B9D" w:rsidRPr="00C50B9D" w:rsidRDefault="00C50B9D" w:rsidP="00C50B9D">
      <w:pPr>
        <w:pStyle w:val="B1"/>
        <w:rPr>
          <w:i/>
          <w:noProof/>
        </w:rPr>
      </w:pPr>
      <w:r w:rsidRPr="00C50B9D">
        <w:rPr>
          <w:i/>
          <w:noProof/>
        </w:rPr>
        <w:t>-</w:t>
      </w:r>
      <w:r w:rsidRPr="00C50B9D">
        <w:rPr>
          <w:i/>
          <w:noProof/>
        </w:rPr>
        <w:tab/>
        <w:t xml:space="preserve">radio settings pertaining to licensed spectrum, </w:t>
      </w:r>
    </w:p>
    <w:p w14:paraId="1681D9D7" w14:textId="77777777" w:rsidR="00C50B9D" w:rsidRPr="00C50B9D" w:rsidRDefault="00C50B9D" w:rsidP="00C50B9D">
      <w:pPr>
        <w:pStyle w:val="B1"/>
        <w:rPr>
          <w:i/>
          <w:noProof/>
        </w:rPr>
      </w:pPr>
      <w:r w:rsidRPr="00C50B9D">
        <w:rPr>
          <w:i/>
          <w:noProof/>
        </w:rPr>
        <w:t>-</w:t>
      </w:r>
      <w:r w:rsidRPr="00C50B9D">
        <w:rPr>
          <w:i/>
          <w:noProof/>
        </w:rPr>
        <w:tab/>
        <w:t xml:space="preserve">authentication credentials, </w:t>
      </w:r>
    </w:p>
    <w:p w14:paraId="0E8EBABD" w14:textId="77777777" w:rsidR="00C50B9D" w:rsidRPr="00C50B9D" w:rsidRDefault="00C50B9D" w:rsidP="00C50B9D">
      <w:pPr>
        <w:pStyle w:val="B1"/>
        <w:rPr>
          <w:i/>
          <w:noProof/>
        </w:rPr>
      </w:pPr>
      <w:r w:rsidRPr="00C50B9D">
        <w:rPr>
          <w:i/>
          <w:noProof/>
        </w:rPr>
        <w:t>-</w:t>
      </w:r>
      <w:r w:rsidRPr="00C50B9D">
        <w:rPr>
          <w:i/>
          <w:noProof/>
        </w:rPr>
        <w:tab/>
        <w:t>identification,</w:t>
      </w:r>
    </w:p>
    <w:p w14:paraId="149EAFE4" w14:textId="77777777" w:rsidR="00C50B9D" w:rsidRPr="00C50B9D" w:rsidRDefault="00C50B9D" w:rsidP="00C50B9D">
      <w:pPr>
        <w:pStyle w:val="B1"/>
        <w:rPr>
          <w:i/>
          <w:noProof/>
        </w:rPr>
      </w:pPr>
      <w:r w:rsidRPr="00C50B9D">
        <w:rPr>
          <w:i/>
          <w:noProof/>
        </w:rPr>
        <w:t>-</w:t>
      </w:r>
      <w:r w:rsidRPr="00C50B9D">
        <w:rPr>
          <w:i/>
          <w:noProof/>
        </w:rPr>
        <w:tab/>
        <w:t>initial OA&amp;M information, and</w:t>
      </w:r>
    </w:p>
    <w:p w14:paraId="26CE7F64" w14:textId="77777777" w:rsidR="00C50B9D" w:rsidRPr="00C50B9D" w:rsidRDefault="00C50B9D" w:rsidP="00C50B9D">
      <w:pPr>
        <w:pStyle w:val="B1"/>
        <w:rPr>
          <w:i/>
          <w:noProof/>
        </w:rPr>
      </w:pPr>
      <w:r w:rsidRPr="00C50B9D">
        <w:rPr>
          <w:i/>
          <w:noProof/>
        </w:rPr>
        <w:t>-</w:t>
      </w:r>
      <w:r w:rsidRPr="00C50B9D">
        <w:rPr>
          <w:i/>
          <w:noProof/>
        </w:rPr>
        <w:tab/>
        <w:t xml:space="preserve">associated subscription. </w:t>
      </w:r>
    </w:p>
    <w:p w14:paraId="5AF9F6B1" w14:textId="1538BCCD" w:rsidR="00C50B9D" w:rsidRPr="00EF5CF9" w:rsidRDefault="00EF5CF9" w:rsidP="00C50B9D">
      <w:pPr>
        <w:rPr>
          <w:noProof/>
        </w:rPr>
      </w:pPr>
      <w:r w:rsidRPr="00EF5CF9">
        <w:rPr>
          <w:b/>
        </w:rPr>
        <w:t xml:space="preserve">==&gt; </w:t>
      </w:r>
      <w:r w:rsidR="00132CA4">
        <w:rPr>
          <w:b/>
        </w:rPr>
        <w:t>C</w:t>
      </w:r>
      <w:r w:rsidRPr="00EF5CF9">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38</w:t>
      </w:r>
      <w:r w:rsidR="00E910C6">
        <w:rPr>
          <w:b/>
        </w:rPr>
        <w:fldChar w:fldCharType="end"/>
      </w:r>
      <w:r w:rsidRPr="00EF5CF9">
        <w:t xml:space="preserve"> </w:t>
      </w:r>
      <w:r w:rsidR="00C50B9D" w:rsidRPr="00EF5CF9">
        <w:rPr>
          <w:noProof/>
          <w:highlight w:val="green"/>
        </w:rPr>
        <w:t xml:space="preserve"> Objective for PRA</w:t>
      </w:r>
      <w:r w:rsidR="000F55CA">
        <w:rPr>
          <w:noProof/>
          <w:highlight w:val="green"/>
        </w:rPr>
        <w:t>S in SA5 scope</w:t>
      </w:r>
    </w:p>
    <w:p w14:paraId="4279DC90" w14:textId="77777777" w:rsidR="00EF5CF9" w:rsidRDefault="00C50B9D" w:rsidP="00C50B9D">
      <w:pPr>
        <w:rPr>
          <w:i/>
          <w:noProof/>
        </w:rPr>
      </w:pPr>
      <w:r w:rsidRPr="00C50B9D">
        <w:rPr>
          <w:i/>
          <w:noProof/>
        </w:rPr>
        <w:t xml:space="preserve">Subject to operator policy, the 5G system shall enable the Authorised Administrator to provision a PRAS with UE access considerations (allowing all UEs, or allowing specific UEs only) </w:t>
      </w:r>
    </w:p>
    <w:p w14:paraId="580F483E" w14:textId="3184092D" w:rsidR="00EF5CF9" w:rsidRPr="00EF5CF9" w:rsidRDefault="00EF5CF9" w:rsidP="00EF5CF9">
      <w:pPr>
        <w:rPr>
          <w:noProof/>
        </w:rPr>
      </w:pPr>
      <w:r w:rsidRPr="00EF5CF9">
        <w:rPr>
          <w:b/>
        </w:rPr>
        <w:t xml:space="preserve">==&gt; </w:t>
      </w:r>
      <w:r w:rsidR="00132CA4">
        <w:rPr>
          <w:b/>
        </w:rPr>
        <w:t>C</w:t>
      </w:r>
      <w:r w:rsidRPr="00EF5CF9">
        <w:rPr>
          <w:b/>
        </w:rPr>
        <w:t>omment #</w:t>
      </w:r>
      <w:r w:rsidR="00E910C6">
        <w:rPr>
          <w:b/>
        </w:rPr>
        <w:fldChar w:fldCharType="begin"/>
      </w:r>
      <w:r w:rsidR="00E910C6" w:rsidRPr="000D1804">
        <w:rPr>
          <w:b/>
        </w:rPr>
        <w:instrText>seq NumList</w:instrText>
      </w:r>
      <w:r w:rsidR="00E910C6">
        <w:rPr>
          <w:b/>
        </w:rPr>
        <w:fldChar w:fldCharType="separate"/>
      </w:r>
      <w:r w:rsidR="00EF3FD2">
        <w:rPr>
          <w:b/>
          <w:noProof/>
        </w:rPr>
        <w:t>39</w:t>
      </w:r>
      <w:r w:rsidR="00E910C6">
        <w:rPr>
          <w:b/>
        </w:rPr>
        <w:fldChar w:fldCharType="end"/>
      </w:r>
      <w:r w:rsidRPr="00EF5CF9">
        <w:t xml:space="preserve"> </w:t>
      </w:r>
      <w:r w:rsidRPr="00EF5CF9">
        <w:rPr>
          <w:noProof/>
          <w:highlight w:val="green"/>
        </w:rPr>
        <w:t xml:space="preserve"> Objective for </w:t>
      </w:r>
      <w:r w:rsidR="006318F7">
        <w:rPr>
          <w:noProof/>
          <w:highlight w:val="green"/>
        </w:rPr>
        <w:t>PRA</w:t>
      </w:r>
      <w:r w:rsidR="000F55CA">
        <w:rPr>
          <w:noProof/>
          <w:highlight w:val="green"/>
        </w:rPr>
        <w:t xml:space="preserve">S in SA5 scope </w:t>
      </w:r>
    </w:p>
    <w:p w14:paraId="5D535ABF" w14:textId="77777777" w:rsidR="00C50B9D" w:rsidRDefault="00C50B9D" w:rsidP="00C50B9D">
      <w:pPr>
        <w:rPr>
          <w:i/>
          <w:noProof/>
        </w:rPr>
      </w:pPr>
      <w:r w:rsidRPr="00C50B9D">
        <w:rPr>
          <w:i/>
          <w:noProof/>
        </w:rPr>
        <w:t>The 5G system shall provide a mechanism for the Authorised Administrator to trigger initial provisioning of an eRG.</w:t>
      </w:r>
    </w:p>
    <w:p w14:paraId="61CD44A0" w14:textId="3A801966" w:rsidR="00EF5CF9" w:rsidRPr="00EF5CF9" w:rsidRDefault="00EF5CF9" w:rsidP="00C50B9D">
      <w:pPr>
        <w:rPr>
          <w:i/>
          <w:noProof/>
        </w:rPr>
      </w:pPr>
      <w:r w:rsidRPr="00EF5CF9">
        <w:rPr>
          <w:b/>
          <w:i/>
        </w:rPr>
        <w:t xml:space="preserve">==&gt; </w:t>
      </w:r>
      <w:r w:rsidR="00132CA4">
        <w:rPr>
          <w:b/>
          <w:i/>
        </w:rPr>
        <w:t>C</w:t>
      </w:r>
      <w:r w:rsidRPr="00EF5CF9">
        <w:rPr>
          <w:b/>
          <w:i/>
        </w:rPr>
        <w:t>omment #</w:t>
      </w:r>
      <w:r w:rsidR="00E910C6">
        <w:rPr>
          <w:b/>
        </w:rPr>
        <w:fldChar w:fldCharType="begin"/>
      </w:r>
      <w:r w:rsidR="00E910C6" w:rsidRPr="000D1804">
        <w:rPr>
          <w:b/>
        </w:rPr>
        <w:instrText>seq NumList</w:instrText>
      </w:r>
      <w:r w:rsidR="00E910C6">
        <w:rPr>
          <w:b/>
        </w:rPr>
        <w:fldChar w:fldCharType="separate"/>
      </w:r>
      <w:r w:rsidR="00EF3FD2">
        <w:rPr>
          <w:b/>
          <w:noProof/>
        </w:rPr>
        <w:t>40</w:t>
      </w:r>
      <w:r w:rsidR="00E910C6">
        <w:rPr>
          <w:b/>
        </w:rPr>
        <w:fldChar w:fldCharType="end"/>
      </w:r>
      <w:r w:rsidRPr="00EF5CF9">
        <w:rPr>
          <w:i/>
        </w:rPr>
        <w:t xml:space="preserve">  </w:t>
      </w:r>
      <w:r w:rsidRPr="00EF5CF9">
        <w:rPr>
          <w:i/>
          <w:highlight w:val="yellow"/>
        </w:rPr>
        <w:t>for RG already done in R16</w:t>
      </w:r>
    </w:p>
    <w:p w14:paraId="1ACE95E7" w14:textId="77777777" w:rsidR="00EF5CF9" w:rsidRDefault="00C50B9D" w:rsidP="00C50B9D">
      <w:pPr>
        <w:rPr>
          <w:i/>
          <w:noProof/>
        </w:rPr>
      </w:pPr>
      <w:r w:rsidRPr="00C50B9D">
        <w:rPr>
          <w:i/>
          <w:noProof/>
        </w:rPr>
        <w:t>The 5G system shall provide a mechanism for the Authorised Administrator to trigger initial provisioning of a PRAS</w:t>
      </w:r>
    </w:p>
    <w:p w14:paraId="0259885A" w14:textId="460F654F" w:rsidR="00C50B9D" w:rsidRPr="00C50B9D" w:rsidRDefault="00EF5CF9" w:rsidP="00C50B9D">
      <w:pPr>
        <w:rPr>
          <w:i/>
          <w:noProof/>
        </w:rPr>
      </w:pPr>
      <w:r w:rsidRPr="00EF5CF9">
        <w:rPr>
          <w:b/>
        </w:rPr>
        <w:t xml:space="preserve">==&gt; </w:t>
      </w:r>
      <w:r w:rsidR="00132CA4">
        <w:rPr>
          <w:b/>
        </w:rPr>
        <w:t>C</w:t>
      </w:r>
      <w:r>
        <w:rPr>
          <w:b/>
        </w:rPr>
        <w:t>omment #</w:t>
      </w:r>
      <w:r w:rsidR="00E910C6">
        <w:rPr>
          <w:b/>
        </w:rPr>
        <w:fldChar w:fldCharType="begin"/>
      </w:r>
      <w:r w:rsidR="00E910C6" w:rsidRPr="000D1804">
        <w:rPr>
          <w:b/>
        </w:rPr>
        <w:instrText>seq NumList</w:instrText>
      </w:r>
      <w:r w:rsidR="00E910C6">
        <w:rPr>
          <w:b/>
        </w:rPr>
        <w:fldChar w:fldCharType="separate"/>
      </w:r>
      <w:r w:rsidR="00EF3FD2">
        <w:rPr>
          <w:b/>
          <w:noProof/>
        </w:rPr>
        <w:t>41</w:t>
      </w:r>
      <w:r w:rsidR="00E910C6">
        <w:rPr>
          <w:b/>
        </w:rPr>
        <w:fldChar w:fldCharType="end"/>
      </w:r>
      <w:r w:rsidRPr="00EF5CF9">
        <w:t xml:space="preserve"> </w:t>
      </w:r>
      <w:r w:rsidRPr="00EF5CF9">
        <w:rPr>
          <w:noProof/>
          <w:highlight w:val="green"/>
        </w:rPr>
        <w:t xml:space="preserve"> Objective for </w:t>
      </w:r>
      <w:r w:rsidR="006318F7">
        <w:rPr>
          <w:noProof/>
          <w:highlight w:val="green"/>
        </w:rPr>
        <w:t>PRAS</w:t>
      </w:r>
      <w:r w:rsidR="00C50B9D" w:rsidRPr="00C50B9D">
        <w:rPr>
          <w:i/>
          <w:noProof/>
        </w:rPr>
        <w:t xml:space="preserve"> </w:t>
      </w:r>
    </w:p>
    <w:p w14:paraId="3FD09879" w14:textId="77777777" w:rsidR="00C50B9D" w:rsidRPr="00C50B9D" w:rsidRDefault="00C50B9D" w:rsidP="00C50B9D">
      <w:pPr>
        <w:rPr>
          <w:i/>
        </w:rPr>
      </w:pPr>
      <w:r w:rsidRPr="00C50B9D">
        <w:rPr>
          <w:i/>
        </w:rPr>
        <w:t>The 5G system shall support a PIN with at least one PIN Element with Management Capability.</w:t>
      </w:r>
    </w:p>
    <w:p w14:paraId="40762124" w14:textId="77777777" w:rsidR="00EF5CF9" w:rsidRDefault="00C50B9D" w:rsidP="00C50B9D">
      <w:pPr>
        <w:pStyle w:val="B1"/>
        <w:rPr>
          <w:i/>
        </w:rPr>
      </w:pPr>
      <w:r w:rsidRPr="00C50B9D">
        <w:rPr>
          <w:i/>
        </w:rPr>
        <w:t xml:space="preserve">The 5G system shall support mechanisms for a PIN User, network operator or authorized 3rd party to create and manage a PIN, including:  </w:t>
      </w:r>
      <w:r w:rsidRPr="00C50B9D">
        <w:rPr>
          <w:i/>
          <w:noProof/>
        </w:rPr>
        <w:t>.</w:t>
      </w:r>
    </w:p>
    <w:p w14:paraId="0EE241FD" w14:textId="77777777" w:rsidR="00C50B9D" w:rsidRPr="00C50B9D" w:rsidRDefault="00EF5CF9" w:rsidP="00C50B9D">
      <w:pPr>
        <w:pStyle w:val="B1"/>
        <w:rPr>
          <w:i/>
          <w:noProof/>
        </w:rPr>
      </w:pPr>
      <w:r w:rsidRPr="00C50B9D">
        <w:rPr>
          <w:i/>
          <w:noProof/>
        </w:rPr>
        <w:t xml:space="preserve"> </w:t>
      </w:r>
      <w:r w:rsidR="00C50B9D" w:rsidRPr="00C50B9D">
        <w:rPr>
          <w:i/>
          <w:noProof/>
        </w:rPr>
        <w:t>-</w:t>
      </w:r>
      <w:r w:rsidR="00C50B9D" w:rsidRPr="00C50B9D">
        <w:rPr>
          <w:i/>
          <w:noProof/>
        </w:rPr>
        <w:tab/>
        <w:t>Authorizing/deauthorizing PIN Elements;</w:t>
      </w:r>
    </w:p>
    <w:p w14:paraId="190A4D92" w14:textId="77777777" w:rsidR="00C50B9D" w:rsidRPr="00C50B9D" w:rsidRDefault="00C50B9D" w:rsidP="00C50B9D">
      <w:pPr>
        <w:pStyle w:val="B1"/>
        <w:rPr>
          <w:i/>
          <w:noProof/>
        </w:rPr>
      </w:pPr>
      <w:r w:rsidRPr="00C50B9D">
        <w:rPr>
          <w:i/>
          <w:noProof/>
        </w:rPr>
        <w:t>-</w:t>
      </w:r>
      <w:r w:rsidRPr="00C50B9D">
        <w:rPr>
          <w:i/>
          <w:noProof/>
        </w:rPr>
        <w:tab/>
        <w:t>Authorizing/deauthorizing PIN Elements with Management Capability;</w:t>
      </w:r>
    </w:p>
    <w:p w14:paraId="3B4E9888" w14:textId="77777777" w:rsidR="00C50B9D" w:rsidRPr="00C50B9D" w:rsidRDefault="00C50B9D" w:rsidP="00C50B9D">
      <w:pPr>
        <w:pStyle w:val="B1"/>
        <w:rPr>
          <w:i/>
          <w:noProof/>
        </w:rPr>
      </w:pPr>
      <w:r w:rsidRPr="00C50B9D">
        <w:rPr>
          <w:i/>
          <w:noProof/>
        </w:rPr>
        <w:t>-</w:t>
      </w:r>
      <w:r w:rsidRPr="00C50B9D">
        <w:rPr>
          <w:i/>
          <w:noProof/>
        </w:rPr>
        <w:tab/>
        <w:t>Authorizing/deauthorizing PIN Elements with Gateway Capability;</w:t>
      </w:r>
    </w:p>
    <w:p w14:paraId="513E5F9D" w14:textId="77777777" w:rsidR="00C50B9D" w:rsidRPr="00C50B9D" w:rsidRDefault="00C50B9D" w:rsidP="00C50B9D">
      <w:pPr>
        <w:pStyle w:val="B1"/>
        <w:rPr>
          <w:i/>
          <w:noProof/>
        </w:rPr>
      </w:pPr>
      <w:r w:rsidRPr="00C50B9D">
        <w:rPr>
          <w:i/>
          <w:noProof/>
        </w:rPr>
        <w:t>-</w:t>
      </w:r>
      <w:r w:rsidRPr="00C50B9D">
        <w:rPr>
          <w:i/>
          <w:noProof/>
        </w:rPr>
        <w:tab/>
        <w:t>Establishing duration of the PIN;</w:t>
      </w:r>
    </w:p>
    <w:p w14:paraId="60E6EB71" w14:textId="77777777" w:rsidR="00C50B9D" w:rsidRPr="00C50B9D" w:rsidRDefault="00C50B9D" w:rsidP="00C50B9D">
      <w:pPr>
        <w:pStyle w:val="B1"/>
        <w:rPr>
          <w:i/>
          <w:noProof/>
        </w:rPr>
      </w:pPr>
      <w:r w:rsidRPr="00C50B9D">
        <w:rPr>
          <w:i/>
          <w:noProof/>
        </w:rPr>
        <w:t>-</w:t>
      </w:r>
      <w:r w:rsidRPr="00C50B9D">
        <w:rPr>
          <w:i/>
          <w:noProof/>
        </w:rPr>
        <w:tab/>
        <w:t>Configure PIN Elements to enable service discovery of other PIN Elements;</w:t>
      </w:r>
    </w:p>
    <w:p w14:paraId="15E32CFD" w14:textId="77777777" w:rsidR="00C50B9D" w:rsidRPr="00C50B9D" w:rsidRDefault="00C50B9D" w:rsidP="00C50B9D">
      <w:pPr>
        <w:pStyle w:val="B1"/>
        <w:rPr>
          <w:i/>
          <w:noProof/>
        </w:rPr>
      </w:pPr>
      <w:r w:rsidRPr="00C50B9D">
        <w:rPr>
          <w:i/>
          <w:noProof/>
        </w:rPr>
        <w:t>-</w:t>
      </w:r>
      <w:r w:rsidRPr="00C50B9D">
        <w:rPr>
          <w:i/>
          <w:noProof/>
        </w:rPr>
        <w:tab/>
        <w:t>Authorize/deauthorise if a PIN Element can use a PIN Element with Gateway Capability to communicate with the 5GS;</w:t>
      </w:r>
    </w:p>
    <w:p w14:paraId="47419EB5" w14:textId="77777777" w:rsidR="00C50B9D" w:rsidRPr="00C50B9D" w:rsidRDefault="00C50B9D" w:rsidP="00C50B9D">
      <w:pPr>
        <w:pStyle w:val="B1"/>
        <w:rPr>
          <w:i/>
          <w:noProof/>
        </w:rPr>
      </w:pPr>
      <w:r w:rsidRPr="00C50B9D">
        <w:rPr>
          <w:i/>
          <w:noProof/>
        </w:rPr>
        <w:t>-</w:t>
      </w:r>
      <w:r w:rsidRPr="00C50B9D">
        <w:rPr>
          <w:i/>
          <w:noProof/>
        </w:rPr>
        <w:tab/>
        <w:t>Authorize/deauthorise for a PIN Element(s):</w:t>
      </w:r>
    </w:p>
    <w:p w14:paraId="3B725375" w14:textId="77777777" w:rsidR="00C50B9D" w:rsidRPr="00C50B9D" w:rsidRDefault="00C50B9D" w:rsidP="00C50B9D">
      <w:pPr>
        <w:pStyle w:val="B2"/>
        <w:rPr>
          <w:i/>
        </w:rPr>
      </w:pPr>
      <w:r w:rsidRPr="00C50B9D">
        <w:rPr>
          <w:i/>
        </w:rPr>
        <w:t>-</w:t>
      </w:r>
      <w:r w:rsidRPr="00C50B9D">
        <w:rPr>
          <w:i/>
        </w:rPr>
        <w:tab/>
      </w:r>
      <w:r w:rsidRPr="00C50B9D">
        <w:rPr>
          <w:i/>
        </w:rPr>
        <w:tab/>
        <w:t xml:space="preserve">which other PIN Element it can communicate with, </w:t>
      </w:r>
    </w:p>
    <w:p w14:paraId="2BF870D8" w14:textId="77777777" w:rsidR="00C50B9D" w:rsidRPr="00C50B9D" w:rsidRDefault="00C50B9D" w:rsidP="00C50B9D">
      <w:pPr>
        <w:pStyle w:val="B2"/>
        <w:rPr>
          <w:i/>
        </w:rPr>
      </w:pPr>
      <w:r w:rsidRPr="00C50B9D">
        <w:rPr>
          <w:i/>
        </w:rPr>
        <w:t>-</w:t>
      </w:r>
      <w:r w:rsidRPr="00C50B9D">
        <w:rPr>
          <w:i/>
        </w:rPr>
        <w:tab/>
      </w:r>
      <w:r w:rsidRPr="00C50B9D">
        <w:rPr>
          <w:i/>
        </w:rPr>
        <w:tab/>
        <w:t xml:space="preserve">which </w:t>
      </w:r>
      <w:r w:rsidRPr="00C50B9D">
        <w:rPr>
          <w:rFonts w:cs="Arial"/>
          <w:i/>
          <w:szCs w:val="18"/>
        </w:rPr>
        <w:t>applications/service or service in that PIN it can access’</w:t>
      </w:r>
    </w:p>
    <w:p w14:paraId="750DD0ED" w14:textId="77777777" w:rsidR="00C50B9D" w:rsidRPr="00C50B9D" w:rsidRDefault="00C50B9D" w:rsidP="00C50B9D">
      <w:pPr>
        <w:pStyle w:val="B2"/>
        <w:rPr>
          <w:i/>
        </w:rPr>
      </w:pPr>
      <w:r w:rsidRPr="00C50B9D">
        <w:rPr>
          <w:i/>
        </w:rPr>
        <w:t>-</w:t>
      </w:r>
      <w:r w:rsidRPr="00C50B9D">
        <w:rPr>
          <w:i/>
        </w:rPr>
        <w:tab/>
      </w:r>
      <w:r w:rsidRPr="00C50B9D">
        <w:rPr>
          <w:i/>
        </w:rPr>
        <w:tab/>
      </w:r>
      <w:r w:rsidRPr="00C50B9D">
        <w:rPr>
          <w:rFonts w:cs="Arial"/>
          <w:i/>
          <w:szCs w:val="18"/>
        </w:rPr>
        <w:t>which</w:t>
      </w:r>
      <w:r w:rsidRPr="00C50B9D">
        <w:rPr>
          <w:i/>
        </w:rPr>
        <w:t xml:space="preserve"> PIN Element it can use as a relay.</w:t>
      </w:r>
    </w:p>
    <w:p w14:paraId="2E1518B9" w14:textId="77777777" w:rsidR="00C50B9D" w:rsidRPr="00C50B9D" w:rsidRDefault="00C50B9D" w:rsidP="00C50B9D">
      <w:pPr>
        <w:pStyle w:val="B1"/>
        <w:rPr>
          <w:i/>
          <w:noProof/>
        </w:rPr>
      </w:pPr>
      <w:r w:rsidRPr="00C50B9D">
        <w:rPr>
          <w:i/>
          <w:noProof/>
        </w:rPr>
        <w:t>-</w:t>
      </w:r>
      <w:r w:rsidRPr="00C50B9D">
        <w:rPr>
          <w:i/>
          <w:noProof/>
        </w:rPr>
        <w:tab/>
        <w:t>Authorize/deauthorise a UE to perform service discovery of PIN Elements over the 5G network;</w:t>
      </w:r>
    </w:p>
    <w:p w14:paraId="7A623829" w14:textId="77777777" w:rsidR="00C50B9D" w:rsidRPr="00C50B9D" w:rsidRDefault="00C50B9D" w:rsidP="00C50B9D">
      <w:pPr>
        <w:pStyle w:val="B1"/>
        <w:rPr>
          <w:i/>
          <w:noProof/>
        </w:rPr>
      </w:pPr>
      <w:r w:rsidRPr="00C50B9D">
        <w:rPr>
          <w:i/>
          <w:noProof/>
        </w:rPr>
        <w:t>-</w:t>
      </w:r>
      <w:r w:rsidRPr="00C50B9D">
        <w:rPr>
          <w:i/>
          <w:noProof/>
        </w:rPr>
        <w:tab/>
        <w:t>Configure a PIN Element for external connectivity e.g.via 5G system;</w:t>
      </w:r>
    </w:p>
    <w:p w14:paraId="25117DA0" w14:textId="77777777" w:rsidR="00C50B9D" w:rsidRDefault="00C50B9D" w:rsidP="00C50B9D">
      <w:pPr>
        <w:pStyle w:val="NO"/>
        <w:rPr>
          <w:i/>
        </w:rPr>
      </w:pPr>
      <w:r w:rsidRPr="00C50B9D">
        <w:rPr>
          <w:i/>
        </w:rPr>
        <w:t>NOTE: 1</w:t>
      </w:r>
      <w:r w:rsidRPr="00C50B9D">
        <w:rPr>
          <w:i/>
        </w:rPr>
        <w:tab/>
        <w:t>The authorization can include the consideration of the location and time validity of the PIN and its PIN elements.</w:t>
      </w:r>
    </w:p>
    <w:p w14:paraId="2B0D1900" w14:textId="5673AD3A" w:rsidR="00EF5CF9" w:rsidRPr="004235A8" w:rsidRDefault="00EF5CF9" w:rsidP="00EF5CF9">
      <w:pPr>
        <w:pStyle w:val="B1"/>
        <w:rPr>
          <w:noProof/>
        </w:rPr>
      </w:pPr>
      <w:r w:rsidRPr="004235A8">
        <w:rPr>
          <w:b/>
        </w:rPr>
        <w:t xml:space="preserve">==&gt; </w:t>
      </w:r>
      <w:r w:rsidR="00132CA4">
        <w:rPr>
          <w:b/>
        </w:rPr>
        <w:t>C</w:t>
      </w:r>
      <w:r w:rsidRPr="004235A8">
        <w:rPr>
          <w:b/>
        </w:rPr>
        <w:t>omment #</w:t>
      </w:r>
      <w:r w:rsidR="00E910C6">
        <w:rPr>
          <w:b/>
        </w:rPr>
        <w:fldChar w:fldCharType="begin"/>
      </w:r>
      <w:r w:rsidR="00E910C6" w:rsidRPr="000D1804">
        <w:rPr>
          <w:b/>
        </w:rPr>
        <w:instrText>seq NumList</w:instrText>
      </w:r>
      <w:r w:rsidR="00E910C6">
        <w:rPr>
          <w:b/>
        </w:rPr>
        <w:fldChar w:fldCharType="separate"/>
      </w:r>
      <w:r w:rsidR="00EF3FD2">
        <w:rPr>
          <w:b/>
          <w:noProof/>
        </w:rPr>
        <w:t>42</w:t>
      </w:r>
      <w:r w:rsidR="00E910C6">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3084DF7B" w14:textId="77777777" w:rsidR="00C50B9D" w:rsidRPr="00C50B9D" w:rsidRDefault="00C50B9D" w:rsidP="00C50B9D">
      <w:pPr>
        <w:rPr>
          <w:i/>
        </w:rPr>
      </w:pPr>
      <w:r w:rsidRPr="00C50B9D">
        <w:rPr>
          <w:i/>
        </w:rPr>
        <w:t xml:space="preserve">The 5G system shall support mechanisms for a network operator to configure the following policies in a PIN: </w:t>
      </w:r>
    </w:p>
    <w:p w14:paraId="747E3A49" w14:textId="77777777" w:rsidR="00EF5CF9" w:rsidRDefault="00C50B9D" w:rsidP="00C50B9D">
      <w:pPr>
        <w:pStyle w:val="B1"/>
        <w:rPr>
          <w:i/>
          <w:noProof/>
        </w:rPr>
      </w:pPr>
      <w:r w:rsidRPr="00C50B9D">
        <w:rPr>
          <w:i/>
        </w:rPr>
        <w:t>-</w:t>
      </w:r>
      <w:r w:rsidRPr="00C50B9D">
        <w:rPr>
          <w:i/>
        </w:rPr>
        <w:tab/>
      </w:r>
      <w:r w:rsidRPr="00C50B9D">
        <w:rPr>
          <w:i/>
          <w:noProof/>
        </w:rPr>
        <w:t>Configure</w:t>
      </w:r>
      <w:r w:rsidRPr="00C50B9D">
        <w:rPr>
          <w:i/>
        </w:rPr>
        <w:t xml:space="preserve"> the connectivity type (e.g. licensed, unlicensed PIN direct connection) a PIN Element can use.</w:t>
      </w:r>
      <w:r w:rsidRPr="00C50B9D">
        <w:rPr>
          <w:i/>
          <w:noProof/>
        </w:rPr>
        <w:t xml:space="preserve"> .</w:t>
      </w:r>
    </w:p>
    <w:p w14:paraId="298F0319" w14:textId="02AB298C" w:rsidR="00EF5CF9" w:rsidRPr="004235A8" w:rsidRDefault="00EF5CF9" w:rsidP="00EF5CF9">
      <w:pPr>
        <w:pStyle w:val="B1"/>
        <w:rPr>
          <w:noProof/>
        </w:rPr>
      </w:pPr>
      <w:r w:rsidRPr="004235A8">
        <w:rPr>
          <w:b/>
        </w:rPr>
        <w:t xml:space="preserve">==&gt; </w:t>
      </w:r>
      <w:r w:rsidR="00132CA4">
        <w:rPr>
          <w:b/>
        </w:rPr>
        <w:t>C</w:t>
      </w:r>
      <w:r w:rsidRPr="004235A8">
        <w:rPr>
          <w:b/>
        </w:rPr>
        <w:t>omment #</w:t>
      </w:r>
      <w:r w:rsidR="00E910C6">
        <w:rPr>
          <w:b/>
        </w:rPr>
        <w:fldChar w:fldCharType="begin"/>
      </w:r>
      <w:r w:rsidR="00E910C6" w:rsidRPr="000D1804">
        <w:rPr>
          <w:b/>
        </w:rPr>
        <w:instrText>seq NumList</w:instrText>
      </w:r>
      <w:r w:rsidR="00E910C6">
        <w:rPr>
          <w:b/>
        </w:rPr>
        <w:fldChar w:fldCharType="separate"/>
      </w:r>
      <w:r w:rsidR="00EF3FD2">
        <w:rPr>
          <w:b/>
          <w:noProof/>
        </w:rPr>
        <w:t>43</w:t>
      </w:r>
      <w:r w:rsidR="00E910C6">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6E76A43B" w14:textId="77777777" w:rsidR="00EF5CF9" w:rsidRDefault="00C50B9D" w:rsidP="00C50B9D">
      <w:pPr>
        <w:rPr>
          <w:i/>
        </w:rPr>
      </w:pPr>
      <w:bookmarkStart w:id="1" w:name="OLE_LINK30"/>
      <w:r w:rsidRPr="00C50B9D">
        <w:rPr>
          <w:i/>
        </w:rPr>
        <w:t>system shall be able to support mechanism to provide life span information of the PIN to the authorized 3rd party or the PIN elements when the PIN is created for limited time span</w:t>
      </w:r>
      <w:bookmarkEnd w:id="1"/>
      <w:r w:rsidRPr="00C50B9D">
        <w:rPr>
          <w:i/>
        </w:rPr>
        <w:t>.</w:t>
      </w:r>
    </w:p>
    <w:p w14:paraId="58875694" w14:textId="047E68A7" w:rsidR="00EF5CF9" w:rsidRPr="004235A8" w:rsidRDefault="00EF5CF9" w:rsidP="00EF5CF9">
      <w:pPr>
        <w:pStyle w:val="B1"/>
        <w:rPr>
          <w:noProof/>
        </w:rPr>
      </w:pPr>
      <w:r w:rsidRPr="004235A8">
        <w:rPr>
          <w:b/>
        </w:rPr>
        <w:t xml:space="preserve">==&gt; </w:t>
      </w:r>
      <w:r w:rsidR="00132CA4">
        <w:rPr>
          <w:b/>
        </w:rPr>
        <w:t>C</w:t>
      </w:r>
      <w:r w:rsidRPr="004235A8">
        <w:rPr>
          <w:b/>
        </w:rPr>
        <w:t>omment #</w:t>
      </w:r>
      <w:r w:rsidR="00EF3FD2">
        <w:rPr>
          <w:b/>
        </w:rPr>
        <w:fldChar w:fldCharType="begin"/>
      </w:r>
      <w:r w:rsidR="00EF3FD2" w:rsidRPr="000D1804">
        <w:rPr>
          <w:b/>
        </w:rPr>
        <w:instrText>seq NumList</w:instrText>
      </w:r>
      <w:r w:rsidR="00EF3FD2">
        <w:rPr>
          <w:b/>
        </w:rPr>
        <w:fldChar w:fldCharType="separate"/>
      </w:r>
      <w:r w:rsidR="00EF3FD2">
        <w:rPr>
          <w:b/>
          <w:noProof/>
        </w:rPr>
        <w:t>44</w:t>
      </w:r>
      <w:r w:rsidR="00EF3FD2">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5B116260" w14:textId="77777777" w:rsidR="00EF5CF9" w:rsidRDefault="00C50B9D" w:rsidP="00C50B9D">
      <w:pPr>
        <w:rPr>
          <w:i/>
          <w:noProof/>
        </w:rPr>
      </w:pPr>
      <w:r w:rsidRPr="00C50B9D">
        <w:rPr>
          <w:i/>
          <w:noProof/>
        </w:rPr>
        <w:t>The 5G system shall provide means to control which UEs can connect to a PRAS.</w:t>
      </w:r>
    </w:p>
    <w:p w14:paraId="44F7EB52" w14:textId="010372CB" w:rsidR="00C50B9D" w:rsidRPr="00C50B9D" w:rsidRDefault="00EF5CF9" w:rsidP="00C50B9D">
      <w:pPr>
        <w:rPr>
          <w:i/>
          <w:noProof/>
        </w:rPr>
      </w:pPr>
      <w:r w:rsidRPr="00EF5CF9">
        <w:rPr>
          <w:b/>
        </w:rPr>
        <w:t xml:space="preserve">==&gt; </w:t>
      </w:r>
      <w:r w:rsidR="00132CA4">
        <w:rPr>
          <w:b/>
        </w:rPr>
        <w:t>C</w:t>
      </w:r>
      <w:r w:rsidRPr="00EF5CF9">
        <w:rPr>
          <w:b/>
        </w:rPr>
        <w:t>omment #</w:t>
      </w:r>
      <w:r w:rsidR="00EF3FD2">
        <w:rPr>
          <w:b/>
        </w:rPr>
        <w:fldChar w:fldCharType="begin"/>
      </w:r>
      <w:r w:rsidR="00EF3FD2" w:rsidRPr="000D1804">
        <w:rPr>
          <w:b/>
        </w:rPr>
        <w:instrText>seq NumList</w:instrText>
      </w:r>
      <w:r w:rsidR="00EF3FD2">
        <w:rPr>
          <w:b/>
        </w:rPr>
        <w:fldChar w:fldCharType="separate"/>
      </w:r>
      <w:r w:rsidR="00EF3FD2">
        <w:rPr>
          <w:b/>
          <w:noProof/>
        </w:rPr>
        <w:t>45</w:t>
      </w:r>
      <w:r w:rsidR="00EF3FD2">
        <w:rPr>
          <w:b/>
        </w:rPr>
        <w:fldChar w:fldCharType="end"/>
      </w:r>
      <w:r w:rsidRPr="00EF5CF9">
        <w:t xml:space="preserve"> </w:t>
      </w:r>
      <w:r w:rsidRPr="00EF5CF9">
        <w:rPr>
          <w:noProof/>
          <w:highlight w:val="green"/>
        </w:rPr>
        <w:t xml:space="preserve"> Objective for </w:t>
      </w:r>
      <w:r w:rsidR="006318F7">
        <w:rPr>
          <w:noProof/>
          <w:highlight w:val="green"/>
        </w:rPr>
        <w:t>PRAS</w:t>
      </w:r>
      <w:r w:rsidRPr="00EF5CF9">
        <w:rPr>
          <w:noProof/>
        </w:rPr>
        <w:t>,</w:t>
      </w:r>
    </w:p>
    <w:p w14:paraId="760B7896" w14:textId="77777777" w:rsidR="00EF5CF9" w:rsidRDefault="00C50B9D" w:rsidP="00C50B9D">
      <w:pPr>
        <w:rPr>
          <w:i/>
        </w:rPr>
      </w:pPr>
      <w:r w:rsidRPr="00C50B9D">
        <w:rPr>
          <w:rFonts w:cs="Arial"/>
          <w:i/>
          <w:szCs w:val="18"/>
          <w:lang w:val="nb-NO"/>
        </w:rPr>
        <w:t xml:space="preserve">The 5G </w:t>
      </w:r>
      <w:r w:rsidRPr="00C50B9D">
        <w:rPr>
          <w:i/>
        </w:rPr>
        <w:t>system shall support mechanisms to provision a PIN Element to use either licensed (under control of a MNO) or unlicensed spectrum (may be under the control of the MNO, or not) (e.g., when it has no connectivity to the 5G system).</w:t>
      </w:r>
    </w:p>
    <w:p w14:paraId="311DFD7E" w14:textId="4515AE6E" w:rsidR="00EF5CF9" w:rsidRPr="004235A8" w:rsidRDefault="00EF5CF9" w:rsidP="00EF5CF9">
      <w:pPr>
        <w:pStyle w:val="B1"/>
        <w:rPr>
          <w:noProof/>
        </w:rPr>
      </w:pPr>
      <w:r w:rsidRPr="004235A8">
        <w:rPr>
          <w:b/>
        </w:rPr>
        <w:t xml:space="preserve">==&gt; </w:t>
      </w:r>
      <w:r w:rsidR="00132CA4">
        <w:rPr>
          <w:b/>
        </w:rPr>
        <w:t>C</w:t>
      </w:r>
      <w:r>
        <w:rPr>
          <w:b/>
        </w:rPr>
        <w:t>omment #</w:t>
      </w:r>
      <w:r w:rsidR="00EF3FD2">
        <w:rPr>
          <w:b/>
        </w:rPr>
        <w:fldChar w:fldCharType="begin"/>
      </w:r>
      <w:r w:rsidR="00EF3FD2" w:rsidRPr="000D1804">
        <w:rPr>
          <w:b/>
        </w:rPr>
        <w:instrText>seq NumList</w:instrText>
      </w:r>
      <w:r w:rsidR="00EF3FD2">
        <w:rPr>
          <w:b/>
        </w:rPr>
        <w:fldChar w:fldCharType="separate"/>
      </w:r>
      <w:r w:rsidR="00EF3FD2">
        <w:rPr>
          <w:b/>
          <w:noProof/>
        </w:rPr>
        <w:t>46</w:t>
      </w:r>
      <w:r w:rsidR="00EF3FD2">
        <w:rPr>
          <w:b/>
        </w:rPr>
        <w:fldChar w:fldCharType="end"/>
      </w:r>
      <w:r w:rsidRPr="004235A8">
        <w:rPr>
          <w:rFonts w:cs="Arial"/>
          <w:szCs w:val="18"/>
          <w:lang w:val="nb-NO"/>
        </w:rPr>
        <w:t xml:space="preserve"> </w:t>
      </w:r>
      <w:r w:rsidRPr="004235A8">
        <w:rPr>
          <w:highlight w:val="lightGray"/>
        </w:rPr>
        <w:t xml:space="preserve">Objective for </w:t>
      </w:r>
      <w:r w:rsidR="006318F7">
        <w:rPr>
          <w:highlight w:val="lightGray"/>
        </w:rPr>
        <w:t>PIN</w:t>
      </w:r>
    </w:p>
    <w:p w14:paraId="203A8F02" w14:textId="2B14710A" w:rsidR="00EF3FD2" w:rsidRDefault="00EF3FD2" w:rsidP="00E16AE8">
      <w:pPr>
        <w:pStyle w:val="Heading3"/>
        <w:rPr>
          <w:lang w:eastAsia="zh-CN"/>
        </w:rPr>
      </w:pPr>
      <w:r>
        <w:rPr>
          <w:lang w:eastAsia="zh-CN"/>
        </w:rPr>
        <w:t xml:space="preserve">2.1.2 </w:t>
      </w:r>
      <w:r w:rsidR="002D67DF">
        <w:rPr>
          <w:lang w:eastAsia="zh-CN"/>
        </w:rPr>
        <w:t xml:space="preserve">Further </w:t>
      </w:r>
      <w:r>
        <w:rPr>
          <w:lang w:eastAsia="zh-CN"/>
        </w:rPr>
        <w:t xml:space="preserve">Considerations on </w:t>
      </w:r>
      <w:r w:rsidR="002D67DF">
        <w:rPr>
          <w:lang w:eastAsia="zh-CN"/>
        </w:rPr>
        <w:t xml:space="preserve">specific </w:t>
      </w:r>
      <w:r>
        <w:rPr>
          <w:lang w:eastAsia="zh-CN"/>
        </w:rPr>
        <w:t>requirements</w:t>
      </w:r>
    </w:p>
    <w:p w14:paraId="2AD18C64" w14:textId="09D565A5" w:rsidR="00EF3FD2" w:rsidRPr="001070EA" w:rsidRDefault="00EF3FD2" w:rsidP="001070EA">
      <w:pPr>
        <w:rPr>
          <w:b/>
          <w:color w:val="FF0000"/>
        </w:rPr>
      </w:pPr>
      <w:r w:rsidRPr="001070EA">
        <w:rPr>
          <w:b/>
          <w:color w:val="FF0000"/>
        </w:rPr>
        <w:t>Requirement referring to eRG and CPN</w:t>
      </w:r>
    </w:p>
    <w:p w14:paraId="56C1B657" w14:textId="795FFB97" w:rsidR="00EF3FD2" w:rsidRPr="009E6D95" w:rsidRDefault="00EF3FD2" w:rsidP="00EF3FD2">
      <w:pPr>
        <w:rPr>
          <w:color w:val="auto"/>
        </w:rPr>
      </w:pPr>
      <w:r w:rsidRPr="00A92E22">
        <w:rPr>
          <w:color w:val="auto"/>
        </w:rPr>
        <w:t xml:space="preserve">All requirements referring to eRG and </w:t>
      </w:r>
      <w:r w:rsidRPr="009E6D95">
        <w:rPr>
          <w:color w:val="auto"/>
        </w:rPr>
        <w:t xml:space="preserve">CPN are related to activity that has been performed in R16 within the context of 5WWC and several of them require to interact with BBF, since RG specification is outside 3GPP scope and in BBF scope. Hence the SA1 PIRATES requirements overlap with 5WWC SID proposal. </w:t>
      </w:r>
    </w:p>
    <w:p w14:paraId="1FB50ACA" w14:textId="6BBE03E6" w:rsidR="00EF3FD2" w:rsidRPr="009E6D95" w:rsidRDefault="00EF3FD2" w:rsidP="00EF3FD2">
      <w:pPr>
        <w:rPr>
          <w:color w:val="auto"/>
        </w:rPr>
      </w:pPr>
      <w:r w:rsidRPr="009E6D95">
        <w:rPr>
          <w:color w:val="auto"/>
        </w:rPr>
        <w:t>Furthermore the requirement related to the discovery of services and discovery of devices within a LAN are already today supported by current mechanism such as Bonjour, UPnP etc defined by IETF, IEEE or as standard de facto which are considered in BBF for RG. Furthermore the RG management is under the BBF scope and outside 3GPP scope, a part enabling the capability to connect to the management server, e.g. ACS</w:t>
      </w:r>
      <w:r w:rsidR="00E06698" w:rsidRPr="009E6D95">
        <w:rPr>
          <w:color w:val="auto"/>
        </w:rPr>
        <w:t>.</w:t>
      </w:r>
    </w:p>
    <w:p w14:paraId="50085BFE" w14:textId="77C2F946" w:rsidR="00E06698" w:rsidRPr="009E6D95" w:rsidRDefault="00E06698" w:rsidP="00EF3FD2">
      <w:pPr>
        <w:rPr>
          <w:color w:val="auto"/>
          <w:lang w:val="en-US"/>
        </w:rPr>
      </w:pPr>
      <w:r w:rsidRPr="009E6D95">
        <w:rPr>
          <w:color w:val="auto"/>
        </w:rPr>
        <w:t xml:space="preserve">It worthwhile to mention </w:t>
      </w:r>
      <w:r w:rsidRPr="009E6D95">
        <w:rPr>
          <w:color w:val="auto"/>
          <w:lang w:val="en-US"/>
        </w:rPr>
        <w:t>that for the BBF has an initiative for Connected Home (</w:t>
      </w:r>
      <w:hyperlink r:id="rId13" w:history="1">
        <w:r w:rsidRPr="009E6D95">
          <w:rPr>
            <w:rStyle w:val="Hyperlink"/>
            <w:color w:val="auto"/>
          </w:rPr>
          <w:t>https://www.broadband-forum.org/projects/connected-home</w:t>
        </w:r>
      </w:hyperlink>
      <w:r w:rsidRPr="009E6D95">
        <w:rPr>
          <w:color w:val="auto"/>
        </w:rPr>
        <w:t>) which is defining the User Services Platform as is a standardized protocol for managing, monitoring, upgrading, and controlling connected devices. USP allows service providers, consumer electronics manufacturers, and end users to:</w:t>
      </w:r>
    </w:p>
    <w:p w14:paraId="3AE7FC47" w14:textId="77777777" w:rsidR="00E06698" w:rsidRPr="009E6D95" w:rsidRDefault="00E06698" w:rsidP="00E16AE8">
      <w:pPr>
        <w:pStyle w:val="ListParagraph"/>
        <w:numPr>
          <w:ilvl w:val="0"/>
          <w:numId w:val="33"/>
        </w:numPr>
        <w:rPr>
          <w:color w:val="auto"/>
        </w:rPr>
      </w:pPr>
      <w:r w:rsidRPr="009E6D95">
        <w:rPr>
          <w:color w:val="auto"/>
        </w:rPr>
        <w:t>Perform lifecycle management of consumer connected devices</w:t>
      </w:r>
    </w:p>
    <w:p w14:paraId="70C6000A" w14:textId="77777777" w:rsidR="00E06698" w:rsidRPr="00A92E22" w:rsidRDefault="00E06698" w:rsidP="00E16AE8">
      <w:pPr>
        <w:pStyle w:val="ListParagraph"/>
        <w:numPr>
          <w:ilvl w:val="0"/>
          <w:numId w:val="33"/>
        </w:numPr>
        <w:rPr>
          <w:color w:val="auto"/>
        </w:rPr>
      </w:pPr>
      <w:r w:rsidRPr="00A92E22">
        <w:rPr>
          <w:color w:val="auto"/>
        </w:rPr>
        <w:t>Enable IoT and consumer electronics upgradability for critical security patches</w:t>
      </w:r>
    </w:p>
    <w:p w14:paraId="76FC6E13" w14:textId="77777777" w:rsidR="00E06698" w:rsidRPr="00A92E22" w:rsidRDefault="00E06698" w:rsidP="00E16AE8">
      <w:pPr>
        <w:pStyle w:val="ListParagraph"/>
        <w:numPr>
          <w:ilvl w:val="0"/>
          <w:numId w:val="33"/>
        </w:numPr>
        <w:rPr>
          <w:color w:val="auto"/>
        </w:rPr>
      </w:pPr>
      <w:r w:rsidRPr="00A92E22">
        <w:rPr>
          <w:color w:val="auto"/>
        </w:rPr>
        <w:t>Bootstrap and configure newly installed or purchased devices and virtual services</w:t>
      </w:r>
    </w:p>
    <w:p w14:paraId="4D17C537" w14:textId="77777777" w:rsidR="00E06698" w:rsidRPr="00A92E22" w:rsidRDefault="00E06698" w:rsidP="00E16AE8">
      <w:pPr>
        <w:pStyle w:val="ListParagraph"/>
        <w:numPr>
          <w:ilvl w:val="0"/>
          <w:numId w:val="33"/>
        </w:numPr>
        <w:rPr>
          <w:color w:val="auto"/>
        </w:rPr>
      </w:pPr>
      <w:r w:rsidRPr="00A92E22">
        <w:rPr>
          <w:color w:val="auto"/>
        </w:rPr>
        <w:t>Let customer support monitor and troubleshoot connected devices, services, and home network links</w:t>
      </w:r>
    </w:p>
    <w:p w14:paraId="23F5A1A1" w14:textId="77777777" w:rsidR="00E06698" w:rsidRPr="00A92E22" w:rsidRDefault="00E06698" w:rsidP="00E16AE8">
      <w:pPr>
        <w:pStyle w:val="ListParagraph"/>
        <w:numPr>
          <w:ilvl w:val="0"/>
          <w:numId w:val="33"/>
        </w:numPr>
        <w:rPr>
          <w:color w:val="auto"/>
        </w:rPr>
      </w:pPr>
      <w:r w:rsidRPr="00A92E22">
        <w:rPr>
          <w:color w:val="auto"/>
        </w:rPr>
        <w:t>Easily map the home network to control service quality and monitor threats</w:t>
      </w:r>
    </w:p>
    <w:p w14:paraId="21465E61" w14:textId="77777777" w:rsidR="00E06698" w:rsidRPr="00A92E22" w:rsidRDefault="00E06698" w:rsidP="00E16AE8">
      <w:pPr>
        <w:pStyle w:val="ListParagraph"/>
        <w:numPr>
          <w:ilvl w:val="0"/>
          <w:numId w:val="33"/>
        </w:numPr>
        <w:rPr>
          <w:color w:val="auto"/>
        </w:rPr>
      </w:pPr>
      <w:r w:rsidRPr="00A92E22">
        <w:rPr>
          <w:color w:val="auto"/>
        </w:rPr>
        <w:t>Securely control IoT, smart home, and smart networking functions locally or from the Cloud</w:t>
      </w:r>
    </w:p>
    <w:p w14:paraId="06D0332A" w14:textId="0565EBD9" w:rsidR="00E06698" w:rsidRDefault="00E06698" w:rsidP="00E16AE8">
      <w:pPr>
        <w:pStyle w:val="ListParagraph"/>
        <w:numPr>
          <w:ilvl w:val="0"/>
          <w:numId w:val="33"/>
        </w:numPr>
        <w:rPr>
          <w:color w:val="auto"/>
        </w:rPr>
      </w:pPr>
      <w:r w:rsidRPr="00A92E22">
        <w:rPr>
          <w:color w:val="auto"/>
        </w:rPr>
        <w:t>Enable multi-tenant (i.e., multi-stakeholder) management and control</w:t>
      </w:r>
    </w:p>
    <w:p w14:paraId="32159A3B" w14:textId="77777777" w:rsidR="009E6D95" w:rsidRPr="009E6D95" w:rsidRDefault="009E6D95" w:rsidP="009E6D95">
      <w:pPr>
        <w:pStyle w:val="ListParagraph"/>
        <w:rPr>
          <w:color w:val="auto"/>
        </w:rPr>
      </w:pPr>
    </w:p>
    <w:p w14:paraId="1ADC82CD" w14:textId="3D2A9558" w:rsidR="00EF3FD2" w:rsidRPr="009E6D95" w:rsidRDefault="00EF3FD2" w:rsidP="009E6D95">
      <w:pPr>
        <w:rPr>
          <w:b/>
          <w:color w:val="FF0000"/>
        </w:rPr>
      </w:pPr>
      <w:r w:rsidRPr="009E6D95">
        <w:rPr>
          <w:b/>
          <w:color w:val="FF0000"/>
        </w:rPr>
        <w:t xml:space="preserve">Requirement referring to </w:t>
      </w:r>
      <w:r w:rsidR="009E6D95">
        <w:rPr>
          <w:b/>
          <w:color w:val="FF0000"/>
        </w:rPr>
        <w:t>PRAS</w:t>
      </w:r>
    </w:p>
    <w:p w14:paraId="7F6B9F20" w14:textId="2984416B" w:rsidR="00EF3FD2" w:rsidRDefault="006072BC" w:rsidP="00EF3FD2">
      <w:pPr>
        <w:rPr>
          <w:lang w:eastAsia="zh-CN"/>
        </w:rPr>
      </w:pPr>
      <w:r>
        <w:rPr>
          <w:lang w:eastAsia="zh-CN"/>
        </w:rPr>
        <w:t>A</w:t>
      </w:r>
      <w:r w:rsidR="00EF3FD2">
        <w:rPr>
          <w:lang w:eastAsia="zh-CN"/>
        </w:rPr>
        <w:t xml:space="preserve">ll requirements related with PRAS </w:t>
      </w:r>
      <w:r w:rsidR="00670D60">
        <w:rPr>
          <w:lang w:eastAsia="zh-CN"/>
        </w:rPr>
        <w:t>may be understood as 4G Femto/HomeNb, but currently there is no such 5G node defined.</w:t>
      </w:r>
    </w:p>
    <w:p w14:paraId="51CE7E23" w14:textId="77777777" w:rsidR="009E6D95" w:rsidRPr="00E16AE8" w:rsidRDefault="009E6D95" w:rsidP="00EF3FD2">
      <w:pPr>
        <w:rPr>
          <w:lang w:eastAsia="zh-CN"/>
        </w:rPr>
      </w:pPr>
    </w:p>
    <w:p w14:paraId="77D07277" w14:textId="1610FA90" w:rsidR="00132CA4" w:rsidRPr="009E6D95" w:rsidRDefault="00EF3FD2" w:rsidP="009E6D95">
      <w:pPr>
        <w:rPr>
          <w:b/>
          <w:color w:val="FF0000"/>
        </w:rPr>
      </w:pPr>
      <w:r w:rsidRPr="009E6D95">
        <w:rPr>
          <w:b/>
          <w:color w:val="FF0000"/>
        </w:rPr>
        <w:t>Points for discussion</w:t>
      </w:r>
      <w:r w:rsidR="00D1554C" w:rsidRPr="009E6D95">
        <w:rPr>
          <w:b/>
          <w:color w:val="FF0000"/>
        </w:rPr>
        <w:t xml:space="preserve"> #1</w:t>
      </w:r>
      <w:r w:rsidR="009E6D95">
        <w:rPr>
          <w:b/>
          <w:color w:val="FF0000"/>
        </w:rPr>
        <w:t xml:space="preserve">: </w:t>
      </w:r>
      <w:r w:rsidR="009E6D95" w:rsidRPr="005946CF">
        <w:rPr>
          <w:rFonts w:cs="Arial"/>
          <w:i/>
          <w:szCs w:val="18"/>
          <w:lang w:val="nb-NO"/>
        </w:rPr>
        <w:t>5G multicast/broadcast services</w:t>
      </w:r>
    </w:p>
    <w:p w14:paraId="540E02ED" w14:textId="77777777" w:rsidR="00132CA4" w:rsidRDefault="00132CA4" w:rsidP="00132CA4">
      <w:pPr>
        <w:rPr>
          <w:rFonts w:cs="Arial"/>
          <w:i/>
          <w:szCs w:val="18"/>
          <w:lang w:val="nb-NO"/>
        </w:rPr>
      </w:pPr>
      <w:r w:rsidRPr="005946CF">
        <w:rPr>
          <w:rFonts w:cs="Arial"/>
          <w:i/>
          <w:szCs w:val="18"/>
          <w:lang w:val="nb-NO"/>
        </w:rPr>
        <w:t>Under operator control, an eRG, shall be able to efficiently deliver 5G multicast/broadcast services to authorized UEs and non-3GPP devices in the CPN.</w:t>
      </w:r>
    </w:p>
    <w:p w14:paraId="76AC88EE" w14:textId="389330AA" w:rsidR="00132CA4" w:rsidRPr="005946CF" w:rsidRDefault="00132CA4" w:rsidP="00132CA4">
      <w:pPr>
        <w:rPr>
          <w:rFonts w:cs="Arial"/>
          <w:i/>
          <w:szCs w:val="18"/>
          <w:lang w:val="nb-NO"/>
        </w:rPr>
      </w:pPr>
      <w:r w:rsidRPr="005946CF">
        <w:rPr>
          <w:rFonts w:cs="Arial"/>
          <w:i/>
          <w:szCs w:val="18"/>
          <w:lang w:val="nb-NO"/>
        </w:rPr>
        <w:t>NOTE 2:</w:t>
      </w:r>
      <w:r w:rsidRPr="005946CF">
        <w:rPr>
          <w:rFonts w:cs="Arial"/>
          <w:i/>
          <w:szCs w:val="18"/>
          <w:lang w:val="nb-NO"/>
        </w:rPr>
        <w:tab/>
        <w:t>The multicast service(s) that each of the authorized UEs and/or non-3GPP devices is allowed to receive may be different.</w:t>
      </w:r>
    </w:p>
    <w:p w14:paraId="2EF588F3" w14:textId="77777777" w:rsidR="009E6D95" w:rsidRPr="000D1804" w:rsidRDefault="009E6D95" w:rsidP="009E6D95">
      <w:r>
        <w:rPr>
          <w:b/>
        </w:rPr>
        <w:t>==&gt; Comment #15</w:t>
      </w:r>
      <w:r w:rsidRPr="00D4440F">
        <w:t>:</w:t>
      </w:r>
      <w:r w:rsidRPr="00C50B9D">
        <w:rPr>
          <w:i/>
        </w:rPr>
        <w:t xml:space="preserve"> </w:t>
      </w:r>
      <w:r>
        <w:t xml:space="preserve">The requirement is quite generic and it can be interpreted in the following different </w:t>
      </w:r>
      <w:r>
        <w:br/>
      </w:r>
    </w:p>
    <w:p w14:paraId="308A20A6" w14:textId="77777777" w:rsidR="001B2551" w:rsidRPr="00E16AE8" w:rsidRDefault="001B2551" w:rsidP="001B2551"/>
    <w:p w14:paraId="3E13483C" w14:textId="77777777" w:rsidR="001B2551" w:rsidRPr="006329A1" w:rsidRDefault="001B2551" w:rsidP="001B2551">
      <w:pPr>
        <w:pStyle w:val="ListParagraph"/>
        <w:numPr>
          <w:ilvl w:val="0"/>
          <w:numId w:val="38"/>
        </w:numPr>
        <w:rPr>
          <w:noProof/>
        </w:rPr>
      </w:pPr>
      <w:r>
        <w:rPr>
          <w:highlight w:val="yellow"/>
        </w:rPr>
        <w:t xml:space="preserve">support of IP/Ethernet Multicast/Broadcast traffic which is received by RG (5G-RG) </w:t>
      </w:r>
      <w:r w:rsidRPr="006329A1">
        <w:rPr>
          <w:highlight w:val="yellow"/>
        </w:rPr>
        <w:t xml:space="preserve">PDU session </w:t>
      </w:r>
      <w:r>
        <w:rPr>
          <w:highlight w:val="yellow"/>
        </w:rPr>
        <w:t xml:space="preserve">. Multicast/Broadcast traffic include also The IPTV service. These scenarios have been already specified in R16. </w:t>
      </w:r>
    </w:p>
    <w:p w14:paraId="04C70E07" w14:textId="77777777" w:rsidR="001B2551" w:rsidRDefault="001B2551" w:rsidP="001B2551">
      <w:pPr>
        <w:pStyle w:val="ListParagraph"/>
        <w:numPr>
          <w:ilvl w:val="0"/>
          <w:numId w:val="38"/>
        </w:numPr>
        <w:rPr>
          <w:noProof/>
          <w:highlight w:val="cyan"/>
        </w:rPr>
      </w:pPr>
      <w:r>
        <w:rPr>
          <w:highlight w:val="cyan"/>
        </w:rPr>
        <w:t>The</w:t>
      </w:r>
      <w:r w:rsidRPr="006329A1">
        <w:rPr>
          <w:highlight w:val="cyan"/>
        </w:rPr>
        <w:t xml:space="preserve"> </w:t>
      </w:r>
      <w:r>
        <w:rPr>
          <w:highlight w:val="cyan"/>
        </w:rPr>
        <w:t>“</w:t>
      </w:r>
      <w:r w:rsidRPr="006329A1">
        <w:rPr>
          <w:highlight w:val="cyan"/>
        </w:rPr>
        <w:t xml:space="preserve">efficient </w:t>
      </w:r>
      <w:r>
        <w:rPr>
          <w:highlight w:val="cyan"/>
        </w:rPr>
        <w:t>delivery”</w:t>
      </w:r>
      <w:r w:rsidRPr="006329A1">
        <w:rPr>
          <w:highlight w:val="cyan"/>
        </w:rPr>
        <w:t xml:space="preserve"> of </w:t>
      </w:r>
      <w:r w:rsidRPr="004E74AC">
        <w:rPr>
          <w:highlight w:val="cyan"/>
        </w:rPr>
        <w:t>Multicast/Broadcast</w:t>
      </w:r>
      <w:r w:rsidRPr="006329A1">
        <w:rPr>
          <w:highlight w:val="cyan"/>
        </w:rPr>
        <w:t xml:space="preserve"> traffic </w:t>
      </w:r>
      <w:r>
        <w:rPr>
          <w:highlight w:val="cyan"/>
        </w:rPr>
        <w:t xml:space="preserve">implies that </w:t>
      </w:r>
      <w:r w:rsidRPr="006329A1">
        <w:rPr>
          <w:highlight w:val="cyan"/>
        </w:rPr>
        <w:t xml:space="preserve">in </w:t>
      </w:r>
      <w:r>
        <w:rPr>
          <w:highlight w:val="cyan"/>
        </w:rPr>
        <w:t>e</w:t>
      </w:r>
      <w:r w:rsidRPr="006329A1">
        <w:rPr>
          <w:highlight w:val="cyan"/>
        </w:rPr>
        <w:t xml:space="preserve">MBS </w:t>
      </w:r>
      <w:r>
        <w:rPr>
          <w:highlight w:val="cyan"/>
        </w:rPr>
        <w:t>(R18 5MBS) framework need to be supported. In this case following scenarios may be considered:</w:t>
      </w:r>
    </w:p>
    <w:p w14:paraId="6371C90E" w14:textId="77777777" w:rsidR="001B2551" w:rsidRDefault="001B2551" w:rsidP="001B2551">
      <w:pPr>
        <w:pStyle w:val="ListParagraph"/>
        <w:numPr>
          <w:ilvl w:val="1"/>
          <w:numId w:val="38"/>
        </w:numPr>
        <w:rPr>
          <w:noProof/>
          <w:highlight w:val="cyan"/>
        </w:rPr>
      </w:pPr>
      <w:r>
        <w:rPr>
          <w:noProof/>
          <w:highlight w:val="cyan"/>
        </w:rPr>
        <w:t>FWA: support of eMBS in NG-RAN. How the “fixed” IPTV is suported in eMBS ?</w:t>
      </w:r>
    </w:p>
    <w:p w14:paraId="1F3B05DD" w14:textId="77777777" w:rsidR="001B2551" w:rsidRDefault="001B2551" w:rsidP="001B2551">
      <w:pPr>
        <w:pStyle w:val="ListParagraph"/>
        <w:numPr>
          <w:ilvl w:val="1"/>
          <w:numId w:val="38"/>
        </w:numPr>
        <w:rPr>
          <w:noProof/>
          <w:highlight w:val="cyan"/>
        </w:rPr>
      </w:pPr>
      <w:r>
        <w:rPr>
          <w:noProof/>
          <w:highlight w:val="cyan"/>
        </w:rPr>
        <w:t>RG/5G-RG: the Fixed access network between AGF and 5G-RG support multicast/broadcast services (including for IPTV) based on specific access solution which is widely deployed. How solution in fixed access network from AGF to 5G-RG can interwork with eMBS ?</w:t>
      </w:r>
    </w:p>
    <w:p w14:paraId="365CB8B7" w14:textId="77777777" w:rsidR="001B2551" w:rsidRDefault="001B2551" w:rsidP="001B2551">
      <w:pPr>
        <w:pStyle w:val="ListParagraph"/>
        <w:numPr>
          <w:ilvl w:val="1"/>
          <w:numId w:val="38"/>
        </w:numPr>
        <w:rPr>
          <w:noProof/>
          <w:highlight w:val="cyan"/>
        </w:rPr>
      </w:pPr>
      <w:r>
        <w:rPr>
          <w:noProof/>
          <w:highlight w:val="cyan"/>
        </w:rPr>
        <w:t>5G RG with both NG-RAN and Fixed access: How this scenario can be supported.</w:t>
      </w:r>
    </w:p>
    <w:p w14:paraId="40B6FE14" w14:textId="393A6B1F" w:rsidR="00132CA4" w:rsidRDefault="00132CA4" w:rsidP="00D1554C">
      <w:pPr>
        <w:rPr>
          <w:b/>
        </w:rPr>
      </w:pPr>
      <w:r w:rsidRPr="000D1804">
        <w:rPr>
          <w:b/>
        </w:rPr>
        <w:t>Open Issue: in case of R18 target is to support interpretation B) is this a study issue for 5WWC or eMBS</w:t>
      </w:r>
      <w:r w:rsidR="001B2551">
        <w:rPr>
          <w:b/>
        </w:rPr>
        <w:t xml:space="preserve"> </w:t>
      </w:r>
      <w:r w:rsidR="001B2551" w:rsidRPr="001B2551">
        <w:rPr>
          <w:b/>
        </w:rPr>
        <w:t>(R18 5MBS)</w:t>
      </w:r>
      <w:r w:rsidRPr="000D1804">
        <w:rPr>
          <w:b/>
        </w:rPr>
        <w:t>?</w:t>
      </w:r>
    </w:p>
    <w:p w14:paraId="378C45D7" w14:textId="320E3E26" w:rsidR="00132CA4" w:rsidRDefault="00132CA4" w:rsidP="00D1554C">
      <w:r w:rsidRPr="00AA69C9">
        <w:t xml:space="preserve">In case of interpretation B) additional study to be addressed to support eMBS in access network the relationship with </w:t>
      </w:r>
      <w:r w:rsidRPr="00E06698">
        <w:t xml:space="preserve">support of multicast services in wired access network. </w:t>
      </w:r>
      <w:r w:rsidR="001B2551">
        <w:t xml:space="preserve">for BBF networks, </w:t>
      </w:r>
      <w:r w:rsidRPr="00E06698">
        <w:t>TR-101 issue 2 specifies the reference architectures and the requirement of the nodes with a ket assumption is the usage of IGMP agents in intermediates L2 nodes</w:t>
      </w:r>
      <w:r w:rsidRPr="00AA69C9">
        <w:t xml:space="preserve"> and usage of VLAN</w:t>
      </w:r>
      <w:r w:rsidR="00AA69C9" w:rsidRPr="00AA69C9">
        <w:t>. The intention here is not to make the analysis, but to point out that wired access network multicast support has been build with specific optimisation in RG, Access nodes, Eth</w:t>
      </w:r>
      <w:r w:rsidR="001B2551">
        <w:t>e</w:t>
      </w:r>
      <w:r w:rsidR="00AA69C9" w:rsidRPr="00AA69C9">
        <w:t xml:space="preserve">rnet aggregation and BNG, that in case of AGF replacing the gNB the intermediate node in wired network are acting differently that a NG-RAN interface. Hence the support of </w:t>
      </w:r>
      <w:r w:rsidR="00E16AE8">
        <w:t>5</w:t>
      </w:r>
      <w:r w:rsidR="00AA69C9" w:rsidRPr="00AA69C9">
        <w:t>MBS in wired and the interworking of eMBS in FWA and wired multicast needs to be investigated.</w:t>
      </w:r>
    </w:p>
    <w:p w14:paraId="4F81B9A4" w14:textId="77777777" w:rsidR="00132CA4" w:rsidRDefault="00132CA4" w:rsidP="00D1554C"/>
    <w:p w14:paraId="3E7C9C87" w14:textId="49C687E2" w:rsidR="00132CA4" w:rsidRDefault="00132CA4" w:rsidP="00D1554C">
      <w:r w:rsidRPr="00132CA4">
        <w:rPr>
          <w:noProof/>
          <w:lang w:val="en-US" w:eastAsia="en-US"/>
        </w:rPr>
        <w:drawing>
          <wp:inline distT="0" distB="0" distL="0" distR="0" wp14:anchorId="2A8446E5" wp14:editId="0E7B1CCF">
            <wp:extent cx="4465894" cy="278036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7639" cy="2781454"/>
                    </a:xfrm>
                    <a:prstGeom prst="rect">
                      <a:avLst/>
                    </a:prstGeom>
                    <a:noFill/>
                    <a:ln>
                      <a:noFill/>
                    </a:ln>
                  </pic:spPr>
                </pic:pic>
              </a:graphicData>
            </a:graphic>
          </wp:inline>
        </w:drawing>
      </w:r>
    </w:p>
    <w:p w14:paraId="6AC60A48" w14:textId="77777777" w:rsidR="00132CA4" w:rsidRDefault="00132CA4" w:rsidP="00D1554C">
      <w:pPr>
        <w:rPr>
          <w:b/>
        </w:rPr>
      </w:pPr>
    </w:p>
    <w:p w14:paraId="274EA47A" w14:textId="77777777" w:rsidR="00132CA4" w:rsidRDefault="00132CA4" w:rsidP="00D1554C">
      <w:pPr>
        <w:rPr>
          <w:b/>
        </w:rPr>
      </w:pPr>
    </w:p>
    <w:p w14:paraId="6B3ED553" w14:textId="51D297A0" w:rsidR="00D1554C" w:rsidRPr="009E6D95" w:rsidRDefault="00D1554C" w:rsidP="009E6D95">
      <w:pPr>
        <w:rPr>
          <w:b/>
          <w:color w:val="FF0000"/>
        </w:rPr>
      </w:pPr>
      <w:r w:rsidRPr="009E6D95">
        <w:rPr>
          <w:b/>
          <w:color w:val="FF0000"/>
        </w:rPr>
        <w:t>Points for discussion #2</w:t>
      </w:r>
      <w:r w:rsidR="009E6D95" w:rsidRPr="009E6D95">
        <w:rPr>
          <w:b/>
          <w:color w:val="FF0000"/>
        </w:rPr>
        <w:t xml:space="preserve">: </w:t>
      </w:r>
      <w:r w:rsidR="009E6D95" w:rsidRPr="009E6D95">
        <w:rPr>
          <w:i/>
          <w:noProof/>
        </w:rPr>
        <w:t>to authorize a PRAS for its use in a CPN</w:t>
      </w:r>
    </w:p>
    <w:p w14:paraId="77D822A8" w14:textId="77777777" w:rsidR="00670D60" w:rsidRDefault="00670D60" w:rsidP="00EF3FD2">
      <w:pPr>
        <w:rPr>
          <w:i/>
          <w:noProof/>
        </w:rPr>
      </w:pPr>
    </w:p>
    <w:p w14:paraId="1397DD54" w14:textId="77777777" w:rsidR="00EF3FD2" w:rsidRDefault="00EF3FD2" w:rsidP="00EF3FD2">
      <w:pPr>
        <w:rPr>
          <w:i/>
          <w:noProof/>
        </w:rPr>
      </w:pPr>
      <w:r w:rsidRPr="00C50B9D">
        <w:rPr>
          <w:i/>
          <w:noProof/>
        </w:rPr>
        <w:t xml:space="preserve">The 5G system shall provide support for a network operator to authorize a PRAS for its use in a CPN. </w:t>
      </w:r>
    </w:p>
    <w:p w14:paraId="44129E3B" w14:textId="4F8EC4DD" w:rsidR="00EF3FD2" w:rsidRDefault="00EF3FD2" w:rsidP="00EF3FD2">
      <w:pPr>
        <w:rPr>
          <w:noProof/>
        </w:rPr>
      </w:pPr>
      <w:r>
        <w:rPr>
          <w:b/>
        </w:rPr>
        <w:t xml:space="preserve">==&gt; </w:t>
      </w:r>
      <w:r w:rsidR="00132CA4">
        <w:rPr>
          <w:b/>
        </w:rPr>
        <w:t>C</w:t>
      </w:r>
      <w:r>
        <w:rPr>
          <w:b/>
        </w:rPr>
        <w:t>omment #27</w:t>
      </w:r>
      <w:r>
        <w:rPr>
          <w:i/>
        </w:rPr>
        <w:t xml:space="preserve"> </w:t>
      </w:r>
      <w:r>
        <w:rPr>
          <w:highlight w:val="green"/>
        </w:rPr>
        <w:t xml:space="preserve"> </w:t>
      </w:r>
      <w:r w:rsidRPr="004235A8">
        <w:rPr>
          <w:highlight w:val="green"/>
        </w:rPr>
        <w:t xml:space="preserve"> </w:t>
      </w:r>
      <w:r w:rsidRPr="004235A8">
        <w:rPr>
          <w:noProof/>
          <w:highlight w:val="green"/>
        </w:rPr>
        <w:t xml:space="preserve">Objective for </w:t>
      </w:r>
      <w:r>
        <w:rPr>
          <w:noProof/>
          <w:highlight w:val="green"/>
        </w:rPr>
        <w:t>PRAS</w:t>
      </w:r>
      <w:r>
        <w:rPr>
          <w:noProof/>
        </w:rPr>
        <w:t xml:space="preserve"> </w:t>
      </w:r>
      <w:r w:rsidRPr="00174012">
        <w:rPr>
          <w:noProof/>
          <w:highlight w:val="cyan"/>
        </w:rPr>
        <w:t xml:space="preserve">and </w:t>
      </w:r>
      <w:r>
        <w:rPr>
          <w:noProof/>
          <w:highlight w:val="cyan"/>
        </w:rPr>
        <w:t>possibly RG/CPN</w:t>
      </w:r>
      <w:r>
        <w:rPr>
          <w:noProof/>
        </w:rPr>
        <w:t xml:space="preserve">  (objective for PRAS with potential 5WWC dependency)</w:t>
      </w:r>
    </w:p>
    <w:p w14:paraId="33233B1C" w14:textId="6DAA02D1" w:rsidR="00E16AE8" w:rsidRDefault="00E16AE8" w:rsidP="00EF3FD2">
      <w:pPr>
        <w:rPr>
          <w:noProof/>
        </w:rPr>
      </w:pPr>
      <w:r>
        <w:rPr>
          <w:noProof/>
        </w:rPr>
        <w:t>This aspect is to handled by RAN3 as it relates to PRAS deployment where PRAS is part of NG RAN</w:t>
      </w:r>
    </w:p>
    <w:p w14:paraId="2E3AF2CE" w14:textId="77777777" w:rsidR="009E6D95" w:rsidRPr="00C50B9D" w:rsidRDefault="009E6D95" w:rsidP="00EF3FD2">
      <w:pPr>
        <w:rPr>
          <w:i/>
          <w:noProof/>
        </w:rPr>
      </w:pPr>
    </w:p>
    <w:p w14:paraId="10AFB9AA" w14:textId="1CD36596" w:rsidR="00AA69C9" w:rsidRPr="009E6D95" w:rsidRDefault="00AA69C9" w:rsidP="009E6D95">
      <w:pPr>
        <w:rPr>
          <w:b/>
          <w:color w:val="FF0000"/>
        </w:rPr>
      </w:pPr>
      <w:r w:rsidRPr="009E6D95">
        <w:rPr>
          <w:b/>
          <w:color w:val="FF0000"/>
        </w:rPr>
        <w:t>Points for discussion #3</w:t>
      </w:r>
      <w:r w:rsidR="009E6D95">
        <w:rPr>
          <w:b/>
          <w:color w:val="FF0000"/>
        </w:rPr>
        <w:t xml:space="preserve">: </w:t>
      </w:r>
      <w:r w:rsidR="009E6D95" w:rsidRPr="009E6D95">
        <w:rPr>
          <w:b/>
          <w:color w:val="FF0000"/>
        </w:rPr>
        <w:t>Is E2E QoS monitoring for Intra-CPN traffic within 3GPP scope?</w:t>
      </w:r>
    </w:p>
    <w:p w14:paraId="194D188D" w14:textId="46C060C2" w:rsidR="00EF3FD2" w:rsidRPr="00E16AE8" w:rsidRDefault="00AA69C9" w:rsidP="00EF3FD2">
      <w:pPr>
        <w:rPr>
          <w:lang w:val="en-US" w:eastAsia="zh-CN"/>
        </w:rPr>
      </w:pPr>
      <w:r w:rsidRPr="00E16AE8">
        <w:t xml:space="preserve">If the </w:t>
      </w:r>
      <w:r>
        <w:t xml:space="preserve">scenario is </w:t>
      </w:r>
      <w:r w:rsidR="00E06698">
        <w:rPr>
          <w:lang w:val="en-US"/>
        </w:rPr>
        <w:t>related to the QoS monitoring of traffic within the |CPN (Intra-CPN) the 3GPP has no possibility to enforce action for QoS monitoring, since the RG is the entity responsible to for such monitoring and it is under BBF scope.</w:t>
      </w:r>
      <w:r w:rsidR="00E06698">
        <w:t xml:space="preserve"> </w:t>
      </w:r>
      <w:r w:rsidR="00D23FE9" w:rsidRPr="00E16AE8">
        <w:rPr>
          <w:noProof/>
        </w:rPr>
        <w:t>how can 5GC monitor traffic not</w:t>
      </w:r>
      <w:r w:rsidR="00D23FE9" w:rsidRPr="00D23FE9">
        <w:rPr>
          <w:noProof/>
        </w:rPr>
        <w:t xml:space="preserve"> going via 5GC</w:t>
      </w:r>
      <w:r w:rsidR="00D23FE9">
        <w:rPr>
          <w:noProof/>
        </w:rPr>
        <w:t xml:space="preserve">is </w:t>
      </w:r>
      <w:r w:rsidR="00D23FE9" w:rsidRPr="00E16AE8">
        <w:rPr>
          <w:noProof/>
        </w:rPr>
        <w:t>not in our scope (BBF)</w:t>
      </w:r>
    </w:p>
    <w:p w14:paraId="3DB387E7" w14:textId="77777777" w:rsidR="00EF3FD2" w:rsidRDefault="00EF3FD2" w:rsidP="00EF3FD2">
      <w:pPr>
        <w:rPr>
          <w:i/>
          <w:noProof/>
        </w:rPr>
      </w:pPr>
      <w:r w:rsidRPr="00C50B9D">
        <w:rPr>
          <w:i/>
          <w:noProof/>
        </w:rPr>
        <w:t xml:space="preserve">The 5G system shall support real time E2E QoS monitoring and control for any intra-CPN data traffic to or from a UE </w:t>
      </w:r>
      <w:r w:rsidRPr="00EF5CF9">
        <w:rPr>
          <w:i/>
          <w:noProof/>
        </w:rPr>
        <w:t>(i.e. via eRG or via PRAS and eRG)</w:t>
      </w:r>
      <w:r w:rsidRPr="00C50B9D">
        <w:rPr>
          <w:i/>
          <w:noProof/>
        </w:rPr>
        <w:t xml:space="preserve"> </w:t>
      </w:r>
    </w:p>
    <w:p w14:paraId="2B7188FA" w14:textId="25D2E2FB" w:rsidR="00EF3FD2" w:rsidRPr="00C50B9D" w:rsidRDefault="00EF3FD2" w:rsidP="00EF3FD2">
      <w:pPr>
        <w:rPr>
          <w:i/>
          <w:noProof/>
        </w:rPr>
      </w:pPr>
      <w:r>
        <w:rPr>
          <w:b/>
        </w:rPr>
        <w:t xml:space="preserve">==&gt; </w:t>
      </w:r>
      <w:r w:rsidR="00132CA4">
        <w:rPr>
          <w:b/>
        </w:rPr>
        <w:t>C</w:t>
      </w:r>
      <w:r>
        <w:rPr>
          <w:b/>
        </w:rPr>
        <w:t>omment #30</w:t>
      </w:r>
      <w:r>
        <w:rPr>
          <w:i/>
        </w:rPr>
        <w:t xml:space="preserve"> </w:t>
      </w:r>
      <w:r w:rsidRPr="00C50B9D">
        <w:rPr>
          <w:i/>
        </w:rPr>
        <w:t xml:space="preserve"> </w:t>
      </w:r>
      <w:r>
        <w:rPr>
          <w:highlight w:val="cyan"/>
        </w:rPr>
        <w:t>Objective for RG/CPN</w:t>
      </w:r>
      <w:r w:rsidRPr="00C50B9D">
        <w:rPr>
          <w:i/>
          <w:highlight w:val="cyan"/>
        </w:rPr>
        <w:t xml:space="preserve"> </w:t>
      </w:r>
      <w:r>
        <w:rPr>
          <w:i/>
        </w:rPr>
        <w:t xml:space="preserve"> </w:t>
      </w:r>
    </w:p>
    <w:p w14:paraId="66928CEF" w14:textId="77777777" w:rsidR="00C50B9D" w:rsidRDefault="00C50B9D" w:rsidP="00294B58">
      <w:pPr>
        <w:rPr>
          <w:lang w:eastAsia="zh-CN"/>
        </w:rPr>
      </w:pPr>
    </w:p>
    <w:p w14:paraId="1F359594" w14:textId="7158F369" w:rsidR="00C50B9D" w:rsidRDefault="00C50B9D" w:rsidP="00E16AE8">
      <w:pPr>
        <w:pStyle w:val="Heading1"/>
        <w:rPr>
          <w:lang w:eastAsia="zh-CN"/>
        </w:rPr>
      </w:pPr>
      <w:r>
        <w:rPr>
          <w:lang w:eastAsia="zh-CN"/>
        </w:rPr>
        <w:t xml:space="preserve">2.2 </w:t>
      </w:r>
      <w:r w:rsidR="00E16AE8">
        <w:rPr>
          <w:lang w:eastAsia="zh-CN"/>
        </w:rPr>
        <w:t>high level choices to be made</w:t>
      </w:r>
    </w:p>
    <w:p w14:paraId="65B7FFB1" w14:textId="77777777" w:rsidR="00793480" w:rsidRDefault="00793480" w:rsidP="00294B58">
      <w:pPr>
        <w:rPr>
          <w:lang w:eastAsia="zh-CN"/>
        </w:rPr>
      </w:pPr>
    </w:p>
    <w:p w14:paraId="5ED91A97" w14:textId="77777777" w:rsidR="00793480" w:rsidRDefault="00793480" w:rsidP="00294B58">
      <w:pPr>
        <w:rPr>
          <w:lang w:eastAsia="zh-CN"/>
        </w:rPr>
      </w:pPr>
    </w:p>
    <w:p w14:paraId="49DE0545" w14:textId="06E2CB2A" w:rsidR="002143FA" w:rsidRDefault="00EF5CF9" w:rsidP="00294B58">
      <w:pPr>
        <w:rPr>
          <w:lang w:eastAsia="zh-CN"/>
        </w:rPr>
      </w:pPr>
      <w:r>
        <w:rPr>
          <w:lang w:eastAsia="zh-CN"/>
        </w:rPr>
        <w:t xml:space="preserve">The </w:t>
      </w:r>
      <w:r w:rsidR="002143FA">
        <w:rPr>
          <w:lang w:eastAsia="zh-CN"/>
        </w:rPr>
        <w:t xml:space="preserve">SA1 requirements assumed that a PIN network can be connected to a PIN element with Gateway capability </w:t>
      </w:r>
      <w:r w:rsidR="006B192D">
        <w:rPr>
          <w:lang w:eastAsia="zh-CN"/>
        </w:rPr>
        <w:t>connected via</w:t>
      </w:r>
      <w:r w:rsidR="002143FA">
        <w:rPr>
          <w:lang w:eastAsia="zh-CN"/>
        </w:rPr>
        <w:t xml:space="preserve"> NG RAN interface or connected behind a</w:t>
      </w:r>
      <w:r w:rsidR="006318F7">
        <w:rPr>
          <w:lang w:eastAsia="zh-CN"/>
        </w:rPr>
        <w:t>n</w:t>
      </w:r>
      <w:r w:rsidR="002143FA">
        <w:rPr>
          <w:lang w:eastAsia="zh-CN"/>
        </w:rPr>
        <w:t xml:space="preserve"> eRG via a different interfaces, such as WiFI or Cable.</w:t>
      </w:r>
      <w:r w:rsidR="00996EF8">
        <w:rPr>
          <w:lang w:eastAsia="zh-CN"/>
        </w:rPr>
        <w:t xml:space="preserve"> </w:t>
      </w:r>
      <w:r w:rsidR="006B192D">
        <w:rPr>
          <w:lang w:eastAsia="zh-CN"/>
        </w:rPr>
        <w:t>similar</w:t>
      </w:r>
      <w:r w:rsidR="00996EF8">
        <w:rPr>
          <w:lang w:eastAsia="zh-CN"/>
        </w:rPr>
        <w:t xml:space="preserve"> assumption is done for the</w:t>
      </w:r>
      <w:r w:rsidR="002143FA">
        <w:rPr>
          <w:lang w:eastAsia="zh-CN"/>
        </w:rPr>
        <w:t xml:space="preserve"> PRAS which can be connected to a</w:t>
      </w:r>
      <w:r w:rsidR="006318F7">
        <w:rPr>
          <w:lang w:eastAsia="zh-CN"/>
        </w:rPr>
        <w:t>n</w:t>
      </w:r>
      <w:r w:rsidR="002143FA">
        <w:rPr>
          <w:lang w:eastAsia="zh-CN"/>
        </w:rPr>
        <w:t xml:space="preserve"> eRG. </w:t>
      </w:r>
      <w:r w:rsidR="006B192D">
        <w:rPr>
          <w:lang w:eastAsia="zh-CN"/>
        </w:rPr>
        <w:t>T</w:t>
      </w:r>
      <w:r w:rsidR="002143FA">
        <w:rPr>
          <w:lang w:eastAsia="zh-CN"/>
        </w:rPr>
        <w:t>he question</w:t>
      </w:r>
      <w:r w:rsidR="00900FE3">
        <w:rPr>
          <w:lang w:eastAsia="zh-CN"/>
        </w:rPr>
        <w:t>s are</w:t>
      </w:r>
    </w:p>
    <w:p w14:paraId="657D0FEA" w14:textId="77777777" w:rsidR="002143FA" w:rsidRPr="002143FA" w:rsidRDefault="002143FA" w:rsidP="00A92E22">
      <w:pPr>
        <w:pStyle w:val="ListParagraph"/>
        <w:numPr>
          <w:ilvl w:val="0"/>
          <w:numId w:val="37"/>
        </w:numPr>
        <w:rPr>
          <w:b/>
          <w:color w:val="auto"/>
          <w:lang w:eastAsia="zh-CN"/>
        </w:rPr>
      </w:pPr>
      <w:r w:rsidRPr="002143FA">
        <w:rPr>
          <w:b/>
          <w:color w:val="auto"/>
        </w:rPr>
        <w:t xml:space="preserve">How and where to study the scenario of a PIN element in CPN ? as part of PIRATES </w:t>
      </w:r>
      <w:r>
        <w:rPr>
          <w:b/>
          <w:color w:val="auto"/>
        </w:rPr>
        <w:t xml:space="preserve">SID </w:t>
      </w:r>
      <w:r w:rsidRPr="002143FA">
        <w:rPr>
          <w:b/>
          <w:color w:val="auto"/>
        </w:rPr>
        <w:t>or 5WWC</w:t>
      </w:r>
      <w:r>
        <w:rPr>
          <w:b/>
          <w:color w:val="auto"/>
        </w:rPr>
        <w:t xml:space="preserve"> SID</w:t>
      </w:r>
      <w:r w:rsidRPr="002143FA">
        <w:rPr>
          <w:b/>
          <w:color w:val="auto"/>
        </w:rPr>
        <w:t>?</w:t>
      </w:r>
    </w:p>
    <w:p w14:paraId="09D87AC6" w14:textId="77777777" w:rsidR="002143FA" w:rsidRDefault="002143FA" w:rsidP="00A92E22">
      <w:pPr>
        <w:pStyle w:val="ListParagraph"/>
        <w:numPr>
          <w:ilvl w:val="0"/>
          <w:numId w:val="37"/>
        </w:numPr>
        <w:rPr>
          <w:lang w:eastAsia="zh-CN"/>
        </w:rPr>
      </w:pPr>
      <w:r w:rsidRPr="002143FA">
        <w:rPr>
          <w:b/>
          <w:color w:val="auto"/>
        </w:rPr>
        <w:t xml:space="preserve">How and where to study the scenario of a </w:t>
      </w:r>
      <w:r>
        <w:rPr>
          <w:b/>
          <w:color w:val="auto"/>
        </w:rPr>
        <w:t>PRAS</w:t>
      </w:r>
      <w:r w:rsidRPr="002143FA">
        <w:rPr>
          <w:b/>
          <w:color w:val="auto"/>
        </w:rPr>
        <w:t xml:space="preserve"> in CPN ? as part of </w:t>
      </w:r>
      <w:r>
        <w:rPr>
          <w:b/>
          <w:color w:val="auto"/>
        </w:rPr>
        <w:t>5GFS SID or 5WWC</w:t>
      </w:r>
      <w:r w:rsidRPr="002143FA">
        <w:rPr>
          <w:b/>
          <w:color w:val="auto"/>
        </w:rPr>
        <w:t>?</w:t>
      </w:r>
      <w:r w:rsidRPr="002143FA">
        <w:rPr>
          <w:color w:val="FF0000"/>
        </w:rPr>
        <w:br/>
      </w:r>
    </w:p>
    <w:p w14:paraId="50EAAD95" w14:textId="77777777" w:rsidR="00900FE3" w:rsidRDefault="00900FE3" w:rsidP="002143FA">
      <w:pPr>
        <w:rPr>
          <w:lang w:eastAsia="zh-CN"/>
        </w:rPr>
      </w:pPr>
      <w:bookmarkStart w:id="2" w:name="_Hlk84859213"/>
      <w:r>
        <w:rPr>
          <w:lang w:eastAsia="zh-CN"/>
        </w:rPr>
        <w:t>The option for managing the various activities are the following</w:t>
      </w:r>
    </w:p>
    <w:p w14:paraId="56121B0C" w14:textId="53C8F69E" w:rsidR="00900FE3" w:rsidRDefault="000F55CA" w:rsidP="00900FE3">
      <w:pPr>
        <w:pStyle w:val="ListParagraph"/>
        <w:numPr>
          <w:ilvl w:val="0"/>
          <w:numId w:val="32"/>
        </w:numPr>
        <w:rPr>
          <w:lang w:eastAsia="zh-CN"/>
        </w:rPr>
      </w:pPr>
      <w:r>
        <w:rPr>
          <w:lang w:eastAsia="zh-CN"/>
        </w:rPr>
        <w:t>Support of RG/CPN</w:t>
      </w:r>
    </w:p>
    <w:p w14:paraId="0FA4871C" w14:textId="77777777" w:rsidR="00900FE3" w:rsidRDefault="00900FE3" w:rsidP="00900FE3">
      <w:pPr>
        <w:pStyle w:val="ListParagraph"/>
        <w:numPr>
          <w:ilvl w:val="1"/>
          <w:numId w:val="32"/>
        </w:numPr>
        <w:rPr>
          <w:lang w:eastAsia="zh-CN"/>
        </w:rPr>
      </w:pPr>
      <w:r>
        <w:rPr>
          <w:lang w:eastAsia="zh-CN"/>
        </w:rPr>
        <w:t>Option A)</w:t>
      </w:r>
    </w:p>
    <w:p w14:paraId="35DFF84B" w14:textId="41E39E92" w:rsidR="00900FE3" w:rsidRPr="002C2BC1" w:rsidRDefault="002C2BC1" w:rsidP="00900FE3">
      <w:pPr>
        <w:pStyle w:val="ListParagraph"/>
        <w:numPr>
          <w:ilvl w:val="2"/>
          <w:numId w:val="32"/>
        </w:numPr>
        <w:rPr>
          <w:lang w:eastAsia="zh-CN"/>
        </w:rPr>
      </w:pPr>
      <w:r w:rsidRPr="002C2BC1">
        <w:rPr>
          <w:lang w:eastAsia="zh-CN"/>
        </w:rPr>
        <w:t xml:space="preserve">SA2 </w:t>
      </w:r>
      <w:r w:rsidR="00900FE3" w:rsidRPr="002C2BC1">
        <w:rPr>
          <w:lang w:eastAsia="zh-CN"/>
        </w:rPr>
        <w:t xml:space="preserve">5WWC covers </w:t>
      </w:r>
      <w:r w:rsidRPr="002C2BC1">
        <w:rPr>
          <w:lang w:eastAsia="zh-CN"/>
        </w:rPr>
        <w:t>only</w:t>
      </w:r>
      <w:r w:rsidR="00900FE3" w:rsidRPr="002C2BC1">
        <w:rPr>
          <w:lang w:eastAsia="zh-CN"/>
        </w:rPr>
        <w:t xml:space="preserve"> aspect</w:t>
      </w:r>
      <w:r w:rsidRPr="002C2BC1">
        <w:rPr>
          <w:lang w:eastAsia="zh-CN"/>
        </w:rPr>
        <w:t>s</w:t>
      </w:r>
      <w:r w:rsidR="00900FE3" w:rsidRPr="002C2BC1">
        <w:rPr>
          <w:lang w:eastAsia="zh-CN"/>
        </w:rPr>
        <w:t xml:space="preserve"> </w:t>
      </w:r>
      <w:r w:rsidR="004256A5" w:rsidRPr="002C2BC1">
        <w:rPr>
          <w:lang w:eastAsia="zh-CN"/>
        </w:rPr>
        <w:t>not related to RG/CPN in SA1 PIRATES</w:t>
      </w:r>
      <w:r w:rsidR="00900FE3" w:rsidRPr="002C2BC1">
        <w:rPr>
          <w:lang w:eastAsia="zh-CN"/>
        </w:rPr>
        <w:t xml:space="preserve">, </w:t>
      </w:r>
      <w:r w:rsidR="004256A5" w:rsidRPr="002C2BC1">
        <w:rPr>
          <w:lang w:eastAsia="zh-CN"/>
        </w:rPr>
        <w:t xml:space="preserve">and </w:t>
      </w:r>
      <w:r w:rsidR="00900FE3" w:rsidRPr="002C2BC1">
        <w:rPr>
          <w:lang w:eastAsia="zh-CN"/>
        </w:rPr>
        <w:t xml:space="preserve">the “objective 2” </w:t>
      </w:r>
      <w:r w:rsidRPr="002C2BC1">
        <w:rPr>
          <w:lang w:eastAsia="zh-CN"/>
        </w:rPr>
        <w:t xml:space="preserve">of </w:t>
      </w:r>
      <w:r w:rsidRPr="00923FB9">
        <w:rPr>
          <w:lang w:eastAsia="zh-CN"/>
        </w:rPr>
        <w:t xml:space="preserve">SP-211080 </w:t>
      </w:r>
      <w:r w:rsidR="00900FE3" w:rsidRPr="002C2BC1">
        <w:rPr>
          <w:lang w:eastAsia="zh-CN"/>
        </w:rPr>
        <w:t>on UE behind</w:t>
      </w:r>
      <w:r w:rsidRPr="002C2BC1">
        <w:rPr>
          <w:lang w:eastAsia="zh-CN"/>
        </w:rPr>
        <w:t xml:space="preserve"> RG</w:t>
      </w:r>
      <w:r w:rsidR="00900FE3" w:rsidRPr="002C2BC1">
        <w:rPr>
          <w:lang w:eastAsia="zh-CN"/>
        </w:rPr>
        <w:t xml:space="preserve"> is moved to PIRATES,</w:t>
      </w:r>
    </w:p>
    <w:p w14:paraId="6C4514C8" w14:textId="7FAFAF0A" w:rsidR="00900FE3" w:rsidRPr="002C2BC1" w:rsidRDefault="002C2BC1" w:rsidP="00900FE3">
      <w:pPr>
        <w:pStyle w:val="ListParagraph"/>
        <w:numPr>
          <w:ilvl w:val="2"/>
          <w:numId w:val="32"/>
        </w:numPr>
        <w:rPr>
          <w:lang w:eastAsia="zh-CN"/>
        </w:rPr>
      </w:pPr>
      <w:r w:rsidRPr="002C2BC1">
        <w:rPr>
          <w:lang w:eastAsia="zh-CN"/>
        </w:rPr>
        <w:t xml:space="preserve">SA2 </w:t>
      </w:r>
      <w:r w:rsidR="00900FE3" w:rsidRPr="002C2BC1">
        <w:rPr>
          <w:lang w:eastAsia="zh-CN"/>
        </w:rPr>
        <w:t xml:space="preserve">PIRATES includes WTs </w:t>
      </w:r>
      <w:r w:rsidR="004256A5" w:rsidRPr="002C2BC1">
        <w:rPr>
          <w:lang w:eastAsia="zh-CN"/>
        </w:rPr>
        <w:t>to</w:t>
      </w:r>
      <w:r w:rsidR="00900FE3" w:rsidRPr="002C2BC1">
        <w:rPr>
          <w:lang w:eastAsia="zh-CN"/>
        </w:rPr>
        <w:t xml:space="preserve"> </w:t>
      </w:r>
      <w:r w:rsidR="000F55CA" w:rsidRPr="002C2BC1">
        <w:rPr>
          <w:lang w:eastAsia="zh-CN"/>
        </w:rPr>
        <w:t xml:space="preserve">study </w:t>
      </w:r>
      <w:r w:rsidR="00900FE3" w:rsidRPr="002C2BC1">
        <w:rPr>
          <w:lang w:eastAsia="zh-CN"/>
        </w:rPr>
        <w:t>PIN</w:t>
      </w:r>
      <w:r w:rsidR="004256A5" w:rsidRPr="002C2BC1">
        <w:rPr>
          <w:lang w:eastAsia="zh-CN"/>
        </w:rPr>
        <w:t xml:space="preserve"> aspec</w:t>
      </w:r>
      <w:r w:rsidR="000F55CA" w:rsidRPr="002C2BC1">
        <w:rPr>
          <w:lang w:eastAsia="zh-CN"/>
        </w:rPr>
        <w:t>t</w:t>
      </w:r>
      <w:r w:rsidR="004256A5" w:rsidRPr="002C2BC1">
        <w:rPr>
          <w:lang w:eastAsia="zh-CN"/>
        </w:rPr>
        <w:t>s</w:t>
      </w:r>
      <w:r w:rsidRPr="002C2BC1">
        <w:rPr>
          <w:lang w:eastAsia="zh-CN"/>
        </w:rPr>
        <w:t xml:space="preserve"> and</w:t>
      </w:r>
      <w:r w:rsidR="00900FE3" w:rsidRPr="002C2BC1">
        <w:rPr>
          <w:lang w:eastAsia="zh-CN"/>
        </w:rPr>
        <w:t xml:space="preserve"> RG/CPN aspects</w:t>
      </w:r>
      <w:r w:rsidR="004256A5" w:rsidRPr="002C2BC1">
        <w:rPr>
          <w:lang w:eastAsia="zh-CN"/>
        </w:rPr>
        <w:t xml:space="preserve"> </w:t>
      </w:r>
      <w:r w:rsidRPr="002C2BC1">
        <w:rPr>
          <w:lang w:eastAsia="zh-CN"/>
        </w:rPr>
        <w:t xml:space="preserve">in SA1 PIRATES as well as “objective 2” of </w:t>
      </w:r>
      <w:r w:rsidRPr="00923FB9">
        <w:rPr>
          <w:lang w:eastAsia="zh-CN"/>
        </w:rPr>
        <w:t xml:space="preserve">SP-211080 </w:t>
      </w:r>
      <w:r w:rsidRPr="002C2BC1">
        <w:rPr>
          <w:lang w:eastAsia="zh-CN"/>
        </w:rPr>
        <w:t>on UE behind RG</w:t>
      </w:r>
    </w:p>
    <w:p w14:paraId="3A958E64" w14:textId="68025E1D" w:rsidR="004256A5" w:rsidRPr="002C2BC1" w:rsidRDefault="004256A5" w:rsidP="00E16AE8">
      <w:pPr>
        <w:ind w:left="1902"/>
        <w:rPr>
          <w:lang w:eastAsia="zh-CN"/>
        </w:rPr>
      </w:pPr>
      <w:r w:rsidRPr="002C2BC1">
        <w:rPr>
          <w:lang w:eastAsia="zh-CN"/>
        </w:rPr>
        <w:t>Note: for the aspect related to RG/CPN</w:t>
      </w:r>
      <w:r w:rsidR="002C2BC1" w:rsidRPr="002C2BC1">
        <w:rPr>
          <w:lang w:eastAsia="zh-CN"/>
        </w:rPr>
        <w:t>,</w:t>
      </w:r>
      <w:r w:rsidRPr="002C2BC1">
        <w:rPr>
          <w:lang w:eastAsia="zh-CN"/>
        </w:rPr>
        <w:t xml:space="preserve"> coordination with study in 5WWC and with BBF are required</w:t>
      </w:r>
    </w:p>
    <w:p w14:paraId="313B3E0F" w14:textId="77777777" w:rsidR="00900FE3" w:rsidRPr="002C2BC1" w:rsidRDefault="00900FE3" w:rsidP="00900FE3">
      <w:pPr>
        <w:pStyle w:val="ListParagraph"/>
        <w:numPr>
          <w:ilvl w:val="1"/>
          <w:numId w:val="32"/>
        </w:numPr>
        <w:rPr>
          <w:lang w:eastAsia="zh-CN"/>
        </w:rPr>
      </w:pPr>
      <w:r w:rsidRPr="002C2BC1">
        <w:rPr>
          <w:lang w:eastAsia="zh-CN"/>
        </w:rPr>
        <w:t>Option B)</w:t>
      </w:r>
    </w:p>
    <w:p w14:paraId="48C89399" w14:textId="136FEBDA" w:rsidR="00900FE3" w:rsidRPr="002C2BC1" w:rsidRDefault="00923FB9" w:rsidP="00900FE3">
      <w:pPr>
        <w:pStyle w:val="ListParagraph"/>
        <w:numPr>
          <w:ilvl w:val="2"/>
          <w:numId w:val="32"/>
        </w:numPr>
        <w:rPr>
          <w:lang w:eastAsia="zh-CN"/>
        </w:rPr>
      </w:pPr>
      <w:r>
        <w:rPr>
          <w:lang w:eastAsia="zh-CN"/>
        </w:rPr>
        <w:t xml:space="preserve">SA2 </w:t>
      </w:r>
      <w:r w:rsidR="00900FE3" w:rsidRPr="002C2BC1">
        <w:rPr>
          <w:lang w:eastAsia="zh-CN"/>
        </w:rPr>
        <w:t xml:space="preserve">5WWC covers all aspect as in </w:t>
      </w:r>
      <w:r w:rsidRPr="00923FB9">
        <w:rPr>
          <w:lang w:eastAsia="zh-CN"/>
        </w:rPr>
        <w:t>SP-211080</w:t>
      </w:r>
      <w:r w:rsidR="00900FE3" w:rsidRPr="002C2BC1">
        <w:rPr>
          <w:lang w:eastAsia="zh-CN"/>
        </w:rPr>
        <w:t>, including all CPN related aspect of SA1 PIRATES,</w:t>
      </w:r>
    </w:p>
    <w:p w14:paraId="51D33FBB" w14:textId="3829D6F8" w:rsidR="00900FE3" w:rsidRPr="002C2BC1" w:rsidRDefault="00923FB9" w:rsidP="004238CA">
      <w:pPr>
        <w:pStyle w:val="ListParagraph"/>
        <w:numPr>
          <w:ilvl w:val="2"/>
          <w:numId w:val="32"/>
        </w:numPr>
        <w:rPr>
          <w:lang w:eastAsia="zh-CN"/>
        </w:rPr>
      </w:pPr>
      <w:r>
        <w:rPr>
          <w:lang w:eastAsia="zh-CN"/>
        </w:rPr>
        <w:t xml:space="preserve">SA2 </w:t>
      </w:r>
      <w:r w:rsidR="00900FE3" w:rsidRPr="002C2BC1">
        <w:rPr>
          <w:lang w:eastAsia="zh-CN"/>
        </w:rPr>
        <w:t xml:space="preserve">PIRATES includes </w:t>
      </w:r>
      <w:r>
        <w:rPr>
          <w:lang w:eastAsia="zh-CN"/>
        </w:rPr>
        <w:t xml:space="preserve">only </w:t>
      </w:r>
      <w:r w:rsidR="00900FE3" w:rsidRPr="002C2BC1">
        <w:rPr>
          <w:lang w:eastAsia="zh-CN"/>
        </w:rPr>
        <w:t xml:space="preserve">WTs </w:t>
      </w:r>
      <w:r w:rsidR="004256A5" w:rsidRPr="002C2BC1">
        <w:rPr>
          <w:lang w:eastAsia="zh-CN"/>
        </w:rPr>
        <w:t>to</w:t>
      </w:r>
      <w:r w:rsidR="00900FE3" w:rsidRPr="002C2BC1">
        <w:rPr>
          <w:lang w:eastAsia="zh-CN"/>
        </w:rPr>
        <w:t xml:space="preserve"> </w:t>
      </w:r>
      <w:r w:rsidR="004256A5" w:rsidRPr="002C2BC1">
        <w:rPr>
          <w:lang w:eastAsia="zh-CN"/>
        </w:rPr>
        <w:t xml:space="preserve">study the </w:t>
      </w:r>
      <w:r w:rsidR="00900FE3" w:rsidRPr="002C2BC1">
        <w:rPr>
          <w:lang w:eastAsia="zh-CN"/>
        </w:rPr>
        <w:t xml:space="preserve">PIN </w:t>
      </w:r>
      <w:r w:rsidR="004256A5" w:rsidRPr="002C2BC1">
        <w:rPr>
          <w:lang w:eastAsia="zh-CN"/>
        </w:rPr>
        <w:t>aspe</w:t>
      </w:r>
      <w:r w:rsidR="002C2BC1" w:rsidRPr="002C2BC1">
        <w:rPr>
          <w:lang w:eastAsia="zh-CN"/>
        </w:rPr>
        <w:t>ct</w:t>
      </w:r>
      <w:r w:rsidR="004256A5" w:rsidRPr="002C2BC1">
        <w:rPr>
          <w:lang w:eastAsia="zh-CN"/>
        </w:rPr>
        <w:t xml:space="preserve"> </w:t>
      </w:r>
      <w:r w:rsidR="00900FE3" w:rsidRPr="002C2BC1">
        <w:rPr>
          <w:lang w:eastAsia="zh-CN"/>
        </w:rPr>
        <w:t xml:space="preserve">and NOT </w:t>
      </w:r>
      <w:r w:rsidR="004256A5" w:rsidRPr="002C2BC1">
        <w:rPr>
          <w:lang w:eastAsia="zh-CN"/>
        </w:rPr>
        <w:t xml:space="preserve">the </w:t>
      </w:r>
      <w:r w:rsidR="00900FE3" w:rsidRPr="002C2BC1">
        <w:rPr>
          <w:lang w:eastAsia="zh-CN"/>
        </w:rPr>
        <w:t>CPN aspects</w:t>
      </w:r>
      <w:r>
        <w:rPr>
          <w:lang w:eastAsia="zh-CN"/>
        </w:rPr>
        <w:t xml:space="preserve"> </w:t>
      </w:r>
      <w:r w:rsidRPr="002C2BC1">
        <w:rPr>
          <w:lang w:eastAsia="zh-CN"/>
        </w:rPr>
        <w:t>of SA1 PIRATES,</w:t>
      </w:r>
    </w:p>
    <w:p w14:paraId="3040B909" w14:textId="16B8FE62" w:rsidR="00900FE3" w:rsidRPr="002C2BC1" w:rsidRDefault="005319F2" w:rsidP="00900FE3">
      <w:pPr>
        <w:pStyle w:val="ListParagraph"/>
        <w:numPr>
          <w:ilvl w:val="0"/>
          <w:numId w:val="32"/>
        </w:numPr>
        <w:rPr>
          <w:lang w:eastAsia="zh-CN"/>
        </w:rPr>
      </w:pPr>
      <w:r w:rsidRPr="002C2BC1">
        <w:rPr>
          <w:lang w:eastAsia="zh-CN"/>
        </w:rPr>
        <w:t xml:space="preserve">Support of PRAS: </w:t>
      </w:r>
    </w:p>
    <w:p w14:paraId="3E07486A" w14:textId="29C8A710" w:rsidR="00900FE3" w:rsidRPr="002C2BC1" w:rsidRDefault="00900FE3" w:rsidP="00900FE3">
      <w:pPr>
        <w:pStyle w:val="ListParagraph"/>
        <w:numPr>
          <w:ilvl w:val="1"/>
          <w:numId w:val="32"/>
        </w:numPr>
        <w:rPr>
          <w:lang w:eastAsia="zh-CN"/>
        </w:rPr>
      </w:pPr>
      <w:r w:rsidRPr="002C2BC1">
        <w:rPr>
          <w:lang w:eastAsia="zh-CN"/>
        </w:rPr>
        <w:t>Option C</w:t>
      </w:r>
      <w:r w:rsidR="0002065E">
        <w:rPr>
          <w:lang w:eastAsia="zh-CN"/>
        </w:rPr>
        <w:t>)</w:t>
      </w:r>
    </w:p>
    <w:p w14:paraId="3871E28D" w14:textId="60F5C2B3" w:rsidR="00900FE3" w:rsidRPr="002C2BC1" w:rsidRDefault="002C2BC1" w:rsidP="00900FE3">
      <w:pPr>
        <w:pStyle w:val="ListParagraph"/>
        <w:numPr>
          <w:ilvl w:val="2"/>
          <w:numId w:val="32"/>
        </w:numPr>
        <w:rPr>
          <w:lang w:eastAsia="zh-CN"/>
        </w:rPr>
      </w:pPr>
      <w:r w:rsidRPr="002C2BC1">
        <w:rPr>
          <w:lang w:eastAsia="zh-CN"/>
        </w:rPr>
        <w:t xml:space="preserve">SA2 </w:t>
      </w:r>
      <w:r w:rsidR="00900FE3" w:rsidRPr="002C2BC1">
        <w:rPr>
          <w:lang w:eastAsia="zh-CN"/>
        </w:rPr>
        <w:t xml:space="preserve">PIRATES includes WTs </w:t>
      </w:r>
      <w:r w:rsidR="004256A5" w:rsidRPr="002C2BC1">
        <w:rPr>
          <w:lang w:eastAsia="zh-CN"/>
        </w:rPr>
        <w:t xml:space="preserve">to study </w:t>
      </w:r>
      <w:r w:rsidR="00900FE3" w:rsidRPr="002C2BC1">
        <w:rPr>
          <w:lang w:eastAsia="zh-CN"/>
        </w:rPr>
        <w:t>PRAS</w:t>
      </w:r>
      <w:r w:rsidR="004256A5" w:rsidRPr="002C2BC1">
        <w:rPr>
          <w:lang w:eastAsia="zh-CN"/>
        </w:rPr>
        <w:t xml:space="preserve"> aspects</w:t>
      </w:r>
    </w:p>
    <w:p w14:paraId="040CFF1D" w14:textId="36468CBB" w:rsidR="00900FE3" w:rsidRPr="002C2BC1" w:rsidRDefault="00900FE3" w:rsidP="00900FE3">
      <w:pPr>
        <w:pStyle w:val="ListParagraph"/>
        <w:numPr>
          <w:ilvl w:val="2"/>
          <w:numId w:val="32"/>
        </w:numPr>
        <w:rPr>
          <w:lang w:eastAsia="zh-CN"/>
        </w:rPr>
      </w:pPr>
      <w:r w:rsidRPr="002C2BC1">
        <w:rPr>
          <w:lang w:eastAsia="zh-CN"/>
        </w:rPr>
        <w:t xml:space="preserve">5GFS </w:t>
      </w:r>
      <w:r w:rsidR="002C2BC1" w:rsidRPr="002C2BC1">
        <w:rPr>
          <w:lang w:eastAsia="zh-CN"/>
        </w:rPr>
        <w:t xml:space="preserve">(see </w:t>
      </w:r>
      <w:r w:rsidR="00923FB9" w:rsidRPr="00A92E22">
        <w:rPr>
          <w:rFonts w:ascii="Arial" w:hAnsi="Arial" w:cs="Arial"/>
          <w:i/>
        </w:rPr>
        <w:t>SP-211129</w:t>
      </w:r>
      <w:r w:rsidR="005319F2" w:rsidRPr="002C2BC1">
        <w:rPr>
          <w:lang w:eastAsia="zh-CN"/>
        </w:rPr>
        <w:t xml:space="preserve">) </w:t>
      </w:r>
      <w:r w:rsidR="002C2BC1" w:rsidRPr="002C2BC1">
        <w:rPr>
          <w:lang w:eastAsia="zh-CN"/>
        </w:rPr>
        <w:t>addresses</w:t>
      </w:r>
      <w:r w:rsidRPr="002C2BC1">
        <w:rPr>
          <w:lang w:eastAsia="zh-CN"/>
        </w:rPr>
        <w:t xml:space="preserve"> </w:t>
      </w:r>
      <w:r w:rsidR="002C2BC1" w:rsidRPr="002C2BC1">
        <w:rPr>
          <w:lang w:eastAsia="zh-CN"/>
        </w:rPr>
        <w:t xml:space="preserve">limited set of specific requirement for UE accessing PRAS </w:t>
      </w:r>
      <w:r w:rsidR="00923FB9" w:rsidRPr="002C2BC1">
        <w:rPr>
          <w:lang w:eastAsia="zh-CN"/>
        </w:rPr>
        <w:t>(when such requirements are in SA2 scope)</w:t>
      </w:r>
      <w:r w:rsidR="00923FB9">
        <w:rPr>
          <w:lang w:eastAsia="zh-CN"/>
        </w:rPr>
        <w:t xml:space="preserve"> </w:t>
      </w:r>
      <w:r w:rsidR="002C2BC1" w:rsidRPr="002C2BC1">
        <w:rPr>
          <w:lang w:eastAsia="zh-CN"/>
        </w:rPr>
        <w:t>or even 5GFS</w:t>
      </w:r>
      <w:r w:rsidR="00923FB9">
        <w:rPr>
          <w:lang w:eastAsia="zh-CN"/>
        </w:rPr>
        <w:t xml:space="preserve"> work</w:t>
      </w:r>
      <w:r w:rsidR="002C2BC1" w:rsidRPr="002C2BC1">
        <w:rPr>
          <w:lang w:eastAsia="zh-CN"/>
        </w:rPr>
        <w:t xml:space="preserve"> is included</w:t>
      </w:r>
      <w:r w:rsidR="00923FB9">
        <w:rPr>
          <w:lang w:eastAsia="zh-CN"/>
        </w:rPr>
        <w:t xml:space="preserve"> in </w:t>
      </w:r>
      <w:r w:rsidR="00923FB9" w:rsidRPr="002C2BC1">
        <w:rPr>
          <w:lang w:eastAsia="zh-CN"/>
        </w:rPr>
        <w:t>SA2 PIRATES</w:t>
      </w:r>
    </w:p>
    <w:p w14:paraId="01A39E62" w14:textId="77777777" w:rsidR="00900FE3" w:rsidRPr="002C2BC1" w:rsidRDefault="00900FE3" w:rsidP="00900FE3">
      <w:pPr>
        <w:pStyle w:val="ListParagraph"/>
        <w:numPr>
          <w:ilvl w:val="1"/>
          <w:numId w:val="32"/>
        </w:numPr>
        <w:rPr>
          <w:lang w:eastAsia="zh-CN"/>
        </w:rPr>
      </w:pPr>
      <w:r w:rsidRPr="002C2BC1">
        <w:rPr>
          <w:lang w:eastAsia="zh-CN"/>
        </w:rPr>
        <w:t>Option D)</w:t>
      </w:r>
    </w:p>
    <w:p w14:paraId="7CFFB478" w14:textId="613B9FD0" w:rsidR="00900FE3" w:rsidRPr="002C2BC1" w:rsidRDefault="002C2BC1" w:rsidP="00900FE3">
      <w:pPr>
        <w:pStyle w:val="ListParagraph"/>
        <w:numPr>
          <w:ilvl w:val="2"/>
          <w:numId w:val="32"/>
        </w:numPr>
        <w:rPr>
          <w:lang w:eastAsia="zh-CN"/>
        </w:rPr>
      </w:pPr>
      <w:r w:rsidRPr="002C2BC1">
        <w:rPr>
          <w:lang w:eastAsia="zh-CN"/>
        </w:rPr>
        <w:t xml:space="preserve">SA2 </w:t>
      </w:r>
      <w:r w:rsidR="00900FE3" w:rsidRPr="002C2BC1">
        <w:rPr>
          <w:lang w:eastAsia="zh-CN"/>
        </w:rPr>
        <w:t xml:space="preserve">PIRATES does not include WTs </w:t>
      </w:r>
      <w:r w:rsidR="004256A5" w:rsidRPr="002C2BC1">
        <w:rPr>
          <w:lang w:eastAsia="zh-CN"/>
        </w:rPr>
        <w:t xml:space="preserve">to study </w:t>
      </w:r>
      <w:r w:rsidRPr="002C2BC1">
        <w:rPr>
          <w:lang w:eastAsia="zh-CN"/>
        </w:rPr>
        <w:t xml:space="preserve">any </w:t>
      </w:r>
      <w:r w:rsidR="00900FE3" w:rsidRPr="002C2BC1">
        <w:rPr>
          <w:lang w:eastAsia="zh-CN"/>
        </w:rPr>
        <w:t>PRAS</w:t>
      </w:r>
      <w:r w:rsidR="004256A5" w:rsidRPr="002C2BC1">
        <w:rPr>
          <w:lang w:eastAsia="zh-CN"/>
        </w:rPr>
        <w:t xml:space="preserve"> </w:t>
      </w:r>
      <w:r w:rsidRPr="002C2BC1">
        <w:rPr>
          <w:lang w:eastAsia="zh-CN"/>
        </w:rPr>
        <w:t xml:space="preserve">related </w:t>
      </w:r>
      <w:r w:rsidR="004256A5" w:rsidRPr="002C2BC1">
        <w:rPr>
          <w:lang w:eastAsia="zh-CN"/>
        </w:rPr>
        <w:t>aspects</w:t>
      </w:r>
    </w:p>
    <w:p w14:paraId="02AD7010" w14:textId="533E85FC" w:rsidR="00294B58" w:rsidRPr="00923FB9" w:rsidRDefault="00900FE3" w:rsidP="00294B58">
      <w:pPr>
        <w:pStyle w:val="ListParagraph"/>
        <w:numPr>
          <w:ilvl w:val="2"/>
          <w:numId w:val="32"/>
        </w:numPr>
        <w:rPr>
          <w:lang w:eastAsia="zh-CN"/>
        </w:rPr>
      </w:pPr>
      <w:r w:rsidRPr="002C2BC1">
        <w:rPr>
          <w:lang w:eastAsia="zh-CN"/>
        </w:rPr>
        <w:t>5GFS covers all PRAS related aspect of SA1 PIRATES</w:t>
      </w:r>
      <w:r w:rsidR="002C2BC1" w:rsidRPr="002C2BC1">
        <w:rPr>
          <w:lang w:eastAsia="zh-CN"/>
        </w:rPr>
        <w:t xml:space="preserve"> (when such requirements are in SA2 scope)</w:t>
      </w:r>
      <w:r w:rsidRPr="002C2BC1">
        <w:rPr>
          <w:lang w:eastAsia="zh-CN"/>
        </w:rPr>
        <w:t>,</w:t>
      </w:r>
      <w:bookmarkEnd w:id="2"/>
    </w:p>
    <w:sectPr w:rsidR="00294B58" w:rsidRPr="00923FB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9B471" w14:textId="77777777" w:rsidR="009A151E" w:rsidRDefault="009A151E">
      <w:r>
        <w:separator/>
      </w:r>
    </w:p>
    <w:p w14:paraId="586C36A1" w14:textId="77777777" w:rsidR="009A151E" w:rsidRDefault="009A151E"/>
  </w:endnote>
  <w:endnote w:type="continuationSeparator" w:id="0">
    <w:p w14:paraId="11C5E5AE" w14:textId="77777777" w:rsidR="009A151E" w:rsidRDefault="009A151E">
      <w:r>
        <w:continuationSeparator/>
      </w:r>
    </w:p>
    <w:p w14:paraId="7008F669" w14:textId="77777777" w:rsidR="009A151E" w:rsidRDefault="009A1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E6483" w14:textId="77777777" w:rsidR="00231BCA" w:rsidRDefault="00231BCA">
    <w:pPr>
      <w:framePr w:w="646" w:h="244" w:hRule="exact" w:wrap="around" w:vAnchor="text" w:hAnchor="margin" w:y="-5"/>
      <w:rPr>
        <w:rFonts w:ascii="Arial" w:hAnsi="Arial" w:cs="Arial"/>
        <w:b/>
        <w:bCs/>
        <w:i/>
        <w:iCs/>
        <w:sz w:val="18"/>
      </w:rPr>
    </w:pPr>
    <w:r>
      <w:rPr>
        <w:rFonts w:ascii="Arial" w:hAnsi="Arial" w:cs="Arial"/>
        <w:b/>
        <w:bCs/>
        <w:i/>
        <w:iCs/>
        <w:sz w:val="18"/>
      </w:rPr>
      <w:t>3GPP</w:t>
    </w:r>
  </w:p>
  <w:p w14:paraId="08E2C312" w14:textId="77777777" w:rsidR="00231BCA" w:rsidRDefault="00231B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6235F8" w14:textId="77777777" w:rsidR="00231BCA" w:rsidRDefault="00231B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6E1B6" w14:textId="77777777" w:rsidR="009A151E" w:rsidRDefault="009A151E">
      <w:r>
        <w:separator/>
      </w:r>
    </w:p>
    <w:p w14:paraId="40BDF77B" w14:textId="77777777" w:rsidR="009A151E" w:rsidRDefault="009A151E"/>
  </w:footnote>
  <w:footnote w:type="continuationSeparator" w:id="0">
    <w:p w14:paraId="78315787" w14:textId="77777777" w:rsidR="009A151E" w:rsidRDefault="009A151E">
      <w:r>
        <w:continuationSeparator/>
      </w:r>
    </w:p>
    <w:p w14:paraId="17F7DC2B" w14:textId="77777777" w:rsidR="009A151E" w:rsidRDefault="009A15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5CF6F" w14:textId="77777777" w:rsidR="00231BCA" w:rsidRDefault="00231BCA"/>
  <w:p w14:paraId="3F738128" w14:textId="77777777" w:rsidR="00231BCA" w:rsidRDefault="00231B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F1DFC" w14:textId="77777777" w:rsidR="00231BCA" w:rsidRPr="00BC4D8D" w:rsidRDefault="00231BCA">
    <w:pPr>
      <w:framePr w:w="2851" w:h="244" w:hRule="exact" w:wrap="around" w:vAnchor="text" w:hAnchor="page" w:x="1156" w:y="-1"/>
      <w:rPr>
        <w:rFonts w:ascii="Arial" w:hAnsi="Arial" w:cs="Arial"/>
        <w:b/>
        <w:bCs/>
        <w:sz w:val="18"/>
        <w:lang w:val="fr-FR"/>
      </w:rPr>
    </w:pPr>
    <w:r w:rsidRPr="00BC4D8D">
      <w:rPr>
        <w:rFonts w:ascii="Arial" w:hAnsi="Arial" w:cs="Arial"/>
        <w:b/>
        <w:bCs/>
        <w:sz w:val="18"/>
        <w:lang w:val="fr-FR"/>
      </w:rPr>
      <w:t>SA WG2 Temporary Document</w:t>
    </w:r>
  </w:p>
  <w:p w14:paraId="62DE1AEC" w14:textId="77777777" w:rsidR="00231BCA" w:rsidRPr="00BC4D8D" w:rsidRDefault="00231BCA" w:rsidP="003264F1">
    <w:pPr>
      <w:framePr w:w="946" w:h="272" w:hRule="exact" w:wrap="around" w:vAnchor="text" w:hAnchor="margin" w:xAlign="center" w:y="-1"/>
      <w:jc w:val="center"/>
      <w:rPr>
        <w:rFonts w:ascii="Arial" w:hAnsi="Arial" w:cs="Arial"/>
        <w:b/>
        <w:bCs/>
        <w:sz w:val="18"/>
        <w:lang w:val="fr-FR"/>
      </w:rPr>
    </w:pPr>
    <w:r w:rsidRPr="00BC4D8D">
      <w:rPr>
        <w:rFonts w:ascii="Arial" w:hAnsi="Arial" w:cs="Arial"/>
        <w:b/>
        <w:bCs/>
        <w:sz w:val="18"/>
        <w:lang w:val="fr-FR"/>
      </w:rPr>
      <w:t xml:space="preserve">Page </w:t>
    </w:r>
    <w:r>
      <w:rPr>
        <w:rFonts w:ascii="Arial" w:hAnsi="Arial" w:cs="Arial"/>
        <w:b/>
        <w:bCs/>
        <w:sz w:val="18"/>
      </w:rPr>
      <w:fldChar w:fldCharType="begin"/>
    </w:r>
    <w:r w:rsidRPr="00BC4D8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DBBA96C" w14:textId="77777777" w:rsidR="00231BCA" w:rsidRPr="00BC4D8D" w:rsidRDefault="00231BC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C2EBC"/>
    <w:multiLevelType w:val="hybridMultilevel"/>
    <w:tmpl w:val="2DD48C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E265DCD"/>
    <w:multiLevelType w:val="hybridMultilevel"/>
    <w:tmpl w:val="4AECB28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8C3808"/>
    <w:multiLevelType w:val="hybridMultilevel"/>
    <w:tmpl w:val="97B0A5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389F6A6D"/>
    <w:multiLevelType w:val="hybridMultilevel"/>
    <w:tmpl w:val="62E68BC8"/>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8D1A31"/>
    <w:multiLevelType w:val="hybridMultilevel"/>
    <w:tmpl w:val="18282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B3601"/>
    <w:multiLevelType w:val="hybridMultilevel"/>
    <w:tmpl w:val="E49262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35D20"/>
    <w:multiLevelType w:val="hybridMultilevel"/>
    <w:tmpl w:val="2CD6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D2004C"/>
    <w:multiLevelType w:val="hybridMultilevel"/>
    <w:tmpl w:val="4AECB28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84937"/>
    <w:multiLevelType w:val="hybridMultilevel"/>
    <w:tmpl w:val="E98EA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C1539"/>
    <w:multiLevelType w:val="hybridMultilevel"/>
    <w:tmpl w:val="C720A17C"/>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B3A68D2"/>
    <w:multiLevelType w:val="hybridMultilevel"/>
    <w:tmpl w:val="FD52E99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703FE"/>
    <w:multiLevelType w:val="hybridMultilevel"/>
    <w:tmpl w:val="91887BB6"/>
    <w:lvl w:ilvl="0" w:tplc="04090015">
      <w:start w:val="1"/>
      <w:numFmt w:val="upperLetter"/>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abstractNum w:abstractNumId="31" w15:restartNumberingAfterBreak="0">
    <w:nsid w:val="6DEF3A6B"/>
    <w:multiLevelType w:val="hybridMultilevel"/>
    <w:tmpl w:val="9C5CF2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A6795"/>
    <w:multiLevelType w:val="hybridMultilevel"/>
    <w:tmpl w:val="32DA4E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B371FF"/>
    <w:multiLevelType w:val="hybridMultilevel"/>
    <w:tmpl w:val="2A6CCE1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11684F"/>
    <w:multiLevelType w:val="hybridMultilevel"/>
    <w:tmpl w:val="4AECB28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D30027"/>
    <w:multiLevelType w:val="hybridMultilevel"/>
    <w:tmpl w:val="FD705362"/>
    <w:lvl w:ilvl="0" w:tplc="04090015">
      <w:start w:val="1"/>
      <w:numFmt w:val="upp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1"/>
  </w:num>
  <w:num w:numId="4">
    <w:abstractNumId w:val="6"/>
  </w:num>
  <w:num w:numId="5">
    <w:abstractNumId w:val="20"/>
  </w:num>
  <w:num w:numId="6">
    <w:abstractNumId w:val="34"/>
  </w:num>
  <w:num w:numId="7">
    <w:abstractNumId w:val="12"/>
  </w:num>
  <w:num w:numId="8">
    <w:abstractNumId w:val="19"/>
  </w:num>
  <w:num w:numId="9">
    <w:abstractNumId w:val="27"/>
  </w:num>
  <w:num w:numId="10">
    <w:abstractNumId w:val="37"/>
  </w:num>
  <w:num w:numId="11">
    <w:abstractNumId w:val="13"/>
  </w:num>
  <w:num w:numId="12">
    <w:abstractNumId w:val="0"/>
  </w:num>
  <w:num w:numId="13">
    <w:abstractNumId w:val="4"/>
  </w:num>
  <w:num w:numId="14">
    <w:abstractNumId w:val="16"/>
  </w:num>
  <w:num w:numId="15">
    <w:abstractNumId w:val="22"/>
  </w:num>
  <w:num w:numId="16">
    <w:abstractNumId w:val="5"/>
  </w:num>
  <w:num w:numId="17">
    <w:abstractNumId w:val="26"/>
  </w:num>
  <w:num w:numId="18">
    <w:abstractNumId w:val="18"/>
  </w:num>
  <w:num w:numId="19">
    <w:abstractNumId w:val="23"/>
  </w:num>
  <w:num w:numId="20">
    <w:abstractNumId w:val="25"/>
  </w:num>
  <w:num w:numId="21">
    <w:abstractNumId w:val="11"/>
  </w:num>
  <w:num w:numId="22">
    <w:abstractNumId w:val="14"/>
  </w:num>
  <w:num w:numId="23">
    <w:abstractNumId w:val="35"/>
  </w:num>
  <w:num w:numId="24">
    <w:abstractNumId w:val="21"/>
  </w:num>
  <w:num w:numId="25">
    <w:abstractNumId w:val="2"/>
  </w:num>
  <w:num w:numId="26">
    <w:abstractNumId w:val="36"/>
  </w:num>
  <w:num w:numId="27">
    <w:abstractNumId w:val="32"/>
  </w:num>
  <w:num w:numId="28">
    <w:abstractNumId w:val="33"/>
  </w:num>
  <w:num w:numId="29">
    <w:abstractNumId w:val="30"/>
  </w:num>
  <w:num w:numId="30">
    <w:abstractNumId w:val="28"/>
  </w:num>
  <w:num w:numId="31">
    <w:abstractNumId w:val="9"/>
  </w:num>
  <w:num w:numId="32">
    <w:abstractNumId w:val="8"/>
  </w:num>
  <w:num w:numId="33">
    <w:abstractNumId w:val="15"/>
  </w:num>
  <w:num w:numId="34">
    <w:abstractNumId w:val="17"/>
  </w:num>
  <w:num w:numId="35">
    <w:abstractNumId w:val="7"/>
  </w:num>
  <w:num w:numId="36">
    <w:abstractNumId w:val="31"/>
  </w:num>
  <w:num w:numId="37">
    <w:abstractNumId w:val="29"/>
  </w:num>
  <w:num w:numId="3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65E"/>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B56"/>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685"/>
    <w:rsid w:val="000708BD"/>
    <w:rsid w:val="00071CC8"/>
    <w:rsid w:val="00071E74"/>
    <w:rsid w:val="00071FAE"/>
    <w:rsid w:val="00073048"/>
    <w:rsid w:val="00073345"/>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D7C74"/>
    <w:rsid w:val="000E0A21"/>
    <w:rsid w:val="000E44F6"/>
    <w:rsid w:val="000E4D8D"/>
    <w:rsid w:val="000E735B"/>
    <w:rsid w:val="000F0450"/>
    <w:rsid w:val="000F06D8"/>
    <w:rsid w:val="000F2AF3"/>
    <w:rsid w:val="000F3035"/>
    <w:rsid w:val="000F517A"/>
    <w:rsid w:val="000F55CA"/>
    <w:rsid w:val="000F5D71"/>
    <w:rsid w:val="000F5E59"/>
    <w:rsid w:val="000F60B7"/>
    <w:rsid w:val="000F67B7"/>
    <w:rsid w:val="000F73F9"/>
    <w:rsid w:val="000F77CC"/>
    <w:rsid w:val="000F7F37"/>
    <w:rsid w:val="0010191A"/>
    <w:rsid w:val="00101FFB"/>
    <w:rsid w:val="0010430B"/>
    <w:rsid w:val="00104CDA"/>
    <w:rsid w:val="001059D1"/>
    <w:rsid w:val="0010678C"/>
    <w:rsid w:val="001070EA"/>
    <w:rsid w:val="0010795D"/>
    <w:rsid w:val="00107A82"/>
    <w:rsid w:val="00107E22"/>
    <w:rsid w:val="00110662"/>
    <w:rsid w:val="00111E3C"/>
    <w:rsid w:val="00112BF1"/>
    <w:rsid w:val="0011387E"/>
    <w:rsid w:val="001142B0"/>
    <w:rsid w:val="00114F2E"/>
    <w:rsid w:val="001150B2"/>
    <w:rsid w:val="00117B3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2CA4"/>
    <w:rsid w:val="0013518E"/>
    <w:rsid w:val="00136292"/>
    <w:rsid w:val="00137483"/>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28D"/>
    <w:rsid w:val="001538DF"/>
    <w:rsid w:val="00156945"/>
    <w:rsid w:val="00156FE0"/>
    <w:rsid w:val="001571F9"/>
    <w:rsid w:val="00161001"/>
    <w:rsid w:val="001616A1"/>
    <w:rsid w:val="00161B39"/>
    <w:rsid w:val="00163C76"/>
    <w:rsid w:val="00163E01"/>
    <w:rsid w:val="001657EE"/>
    <w:rsid w:val="001673CA"/>
    <w:rsid w:val="00167AF3"/>
    <w:rsid w:val="00170A7C"/>
    <w:rsid w:val="001736B5"/>
    <w:rsid w:val="00173A57"/>
    <w:rsid w:val="00174012"/>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551"/>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3FA"/>
    <w:rsid w:val="002149CC"/>
    <w:rsid w:val="00214A95"/>
    <w:rsid w:val="0021576A"/>
    <w:rsid w:val="00215B76"/>
    <w:rsid w:val="00216039"/>
    <w:rsid w:val="00220AEB"/>
    <w:rsid w:val="00221F47"/>
    <w:rsid w:val="00223D76"/>
    <w:rsid w:val="0022711B"/>
    <w:rsid w:val="00230A69"/>
    <w:rsid w:val="00231BCA"/>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11D"/>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BC1"/>
    <w:rsid w:val="002C2E2C"/>
    <w:rsid w:val="002C3289"/>
    <w:rsid w:val="002C42F2"/>
    <w:rsid w:val="002C58C6"/>
    <w:rsid w:val="002C5CD6"/>
    <w:rsid w:val="002C61F2"/>
    <w:rsid w:val="002C6CD3"/>
    <w:rsid w:val="002C6F50"/>
    <w:rsid w:val="002C7BE7"/>
    <w:rsid w:val="002D0CC3"/>
    <w:rsid w:val="002D2752"/>
    <w:rsid w:val="002D4952"/>
    <w:rsid w:val="002D65B5"/>
    <w:rsid w:val="002D67DF"/>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67DC"/>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56F"/>
    <w:rsid w:val="00380A07"/>
    <w:rsid w:val="00380E74"/>
    <w:rsid w:val="00383F2D"/>
    <w:rsid w:val="00384D8F"/>
    <w:rsid w:val="00385ED7"/>
    <w:rsid w:val="0038795A"/>
    <w:rsid w:val="00391008"/>
    <w:rsid w:val="00391898"/>
    <w:rsid w:val="00391B9A"/>
    <w:rsid w:val="00392270"/>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6231"/>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3FAD"/>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97A"/>
    <w:rsid w:val="004150A9"/>
    <w:rsid w:val="00415265"/>
    <w:rsid w:val="00415A21"/>
    <w:rsid w:val="00415F00"/>
    <w:rsid w:val="004160FB"/>
    <w:rsid w:val="00416931"/>
    <w:rsid w:val="00416A0A"/>
    <w:rsid w:val="00416C0A"/>
    <w:rsid w:val="00417940"/>
    <w:rsid w:val="00422FC5"/>
    <w:rsid w:val="004235A8"/>
    <w:rsid w:val="00423BDB"/>
    <w:rsid w:val="00423F36"/>
    <w:rsid w:val="0042449E"/>
    <w:rsid w:val="004256A5"/>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473"/>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E74AC"/>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A"/>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9F2"/>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B7"/>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A7B"/>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0CD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72BC"/>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18F7"/>
    <w:rsid w:val="006329A1"/>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0D60"/>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04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2D"/>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480"/>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483"/>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8DF"/>
    <w:rsid w:val="00842C2E"/>
    <w:rsid w:val="00843760"/>
    <w:rsid w:val="008449F4"/>
    <w:rsid w:val="00844B8F"/>
    <w:rsid w:val="0084515B"/>
    <w:rsid w:val="008512DA"/>
    <w:rsid w:val="00851E9D"/>
    <w:rsid w:val="00852485"/>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92C"/>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663"/>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0FE3"/>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3FB9"/>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EF8"/>
    <w:rsid w:val="00997FCA"/>
    <w:rsid w:val="009A151E"/>
    <w:rsid w:val="009A16CD"/>
    <w:rsid w:val="009A1939"/>
    <w:rsid w:val="009A250E"/>
    <w:rsid w:val="009A365F"/>
    <w:rsid w:val="009A36B1"/>
    <w:rsid w:val="009A3B67"/>
    <w:rsid w:val="009A44DE"/>
    <w:rsid w:val="009A5784"/>
    <w:rsid w:val="009A71EE"/>
    <w:rsid w:val="009A7E17"/>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D95"/>
    <w:rsid w:val="009F00BC"/>
    <w:rsid w:val="009F0561"/>
    <w:rsid w:val="009F0BD4"/>
    <w:rsid w:val="009F1B24"/>
    <w:rsid w:val="009F1DF2"/>
    <w:rsid w:val="009F4F45"/>
    <w:rsid w:val="009F57A4"/>
    <w:rsid w:val="009F5B1D"/>
    <w:rsid w:val="009F6F8E"/>
    <w:rsid w:val="009F79B5"/>
    <w:rsid w:val="009F7C8A"/>
    <w:rsid w:val="00A005ED"/>
    <w:rsid w:val="00A00D82"/>
    <w:rsid w:val="00A0236F"/>
    <w:rsid w:val="00A0240B"/>
    <w:rsid w:val="00A033A4"/>
    <w:rsid w:val="00A0368E"/>
    <w:rsid w:val="00A03EBF"/>
    <w:rsid w:val="00A040F4"/>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2E22"/>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69C9"/>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A4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5F5"/>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4D8D"/>
    <w:rsid w:val="00BC59A3"/>
    <w:rsid w:val="00BD0133"/>
    <w:rsid w:val="00BD0F71"/>
    <w:rsid w:val="00BD1573"/>
    <w:rsid w:val="00BD2553"/>
    <w:rsid w:val="00BD265B"/>
    <w:rsid w:val="00BD2EAF"/>
    <w:rsid w:val="00BD3756"/>
    <w:rsid w:val="00BD472D"/>
    <w:rsid w:val="00BD5BCA"/>
    <w:rsid w:val="00BD758B"/>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80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17"/>
    <w:rsid w:val="00C22434"/>
    <w:rsid w:val="00C22BC2"/>
    <w:rsid w:val="00C248DE"/>
    <w:rsid w:val="00C260B7"/>
    <w:rsid w:val="00C26D12"/>
    <w:rsid w:val="00C27B02"/>
    <w:rsid w:val="00C3209E"/>
    <w:rsid w:val="00C3212E"/>
    <w:rsid w:val="00C325D8"/>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B9D"/>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90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0236"/>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D79F3"/>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54C"/>
    <w:rsid w:val="00D1621C"/>
    <w:rsid w:val="00D21661"/>
    <w:rsid w:val="00D21F5F"/>
    <w:rsid w:val="00D21FA0"/>
    <w:rsid w:val="00D226CE"/>
    <w:rsid w:val="00D22E63"/>
    <w:rsid w:val="00D237E7"/>
    <w:rsid w:val="00D23FE9"/>
    <w:rsid w:val="00D26EA7"/>
    <w:rsid w:val="00D27255"/>
    <w:rsid w:val="00D27516"/>
    <w:rsid w:val="00D27A9C"/>
    <w:rsid w:val="00D31DC4"/>
    <w:rsid w:val="00D328F9"/>
    <w:rsid w:val="00D32CAC"/>
    <w:rsid w:val="00D3371A"/>
    <w:rsid w:val="00D33FBD"/>
    <w:rsid w:val="00D34676"/>
    <w:rsid w:val="00D36CCD"/>
    <w:rsid w:val="00D40041"/>
    <w:rsid w:val="00D42D99"/>
    <w:rsid w:val="00D4330C"/>
    <w:rsid w:val="00D4440F"/>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77004"/>
    <w:rsid w:val="00D80624"/>
    <w:rsid w:val="00D80AF2"/>
    <w:rsid w:val="00D82F56"/>
    <w:rsid w:val="00D83241"/>
    <w:rsid w:val="00D841E6"/>
    <w:rsid w:val="00D84DCF"/>
    <w:rsid w:val="00D9022E"/>
    <w:rsid w:val="00D902CA"/>
    <w:rsid w:val="00D93D2F"/>
    <w:rsid w:val="00D95377"/>
    <w:rsid w:val="00D96E0E"/>
    <w:rsid w:val="00D96FF5"/>
    <w:rsid w:val="00D976D9"/>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2A94"/>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AC2"/>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698"/>
    <w:rsid w:val="00E06CF7"/>
    <w:rsid w:val="00E0753B"/>
    <w:rsid w:val="00E0784B"/>
    <w:rsid w:val="00E07AAF"/>
    <w:rsid w:val="00E07F98"/>
    <w:rsid w:val="00E10CF7"/>
    <w:rsid w:val="00E13BF6"/>
    <w:rsid w:val="00E14809"/>
    <w:rsid w:val="00E15C61"/>
    <w:rsid w:val="00E16AE8"/>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0C6"/>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12B"/>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3FD2"/>
    <w:rsid w:val="00EF41DF"/>
    <w:rsid w:val="00EF48DB"/>
    <w:rsid w:val="00EF4A41"/>
    <w:rsid w:val="00EF4E42"/>
    <w:rsid w:val="00EF5381"/>
    <w:rsid w:val="00EF5CF9"/>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32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E7E94"/>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5A647"/>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List">
    <w:name w:val="List"/>
    <w:basedOn w:val="Normal"/>
    <w:rsid w:val="00A92E22"/>
    <w:pPr>
      <w:overflowPunct/>
      <w:autoSpaceDE/>
      <w:autoSpaceDN/>
      <w:adjustRightInd/>
      <w:ind w:left="568" w:hanging="284"/>
      <w:textAlignment w:val="auto"/>
    </w:pPr>
    <w:rPr>
      <w:rFonts w:eastAsia="Times New Roman"/>
      <w:color w:val="auto"/>
      <w:lang w:eastAsia="en-US"/>
    </w:rPr>
  </w:style>
  <w:style w:type="paragraph" w:customStyle="1" w:styleId="CRCoverPage">
    <w:name w:val="CR Cover Page"/>
    <w:link w:val="CRCoverPageZchn"/>
    <w:rsid w:val="00A92E22"/>
    <w:pPr>
      <w:spacing w:after="120"/>
    </w:pPr>
    <w:rPr>
      <w:rFonts w:ascii="Arial" w:eastAsia="Times New Roman" w:hAnsi="Arial"/>
      <w:lang w:val="en-GB" w:eastAsia="en-US"/>
    </w:rPr>
  </w:style>
  <w:style w:type="character" w:customStyle="1" w:styleId="CRCoverPageZchn">
    <w:name w:val="CR Cover Page Zchn"/>
    <w:link w:val="CRCoverPage"/>
    <w:rsid w:val="00A92E2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roadband-forum.org/projects/connected-hom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D743F-D17F-49BD-B42E-BAF3E8B48BC4}">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4055</Words>
  <Characters>22307</Characters>
  <Application>Microsoft Office Word</Application>
  <DocSecurity>0</DocSecurity>
  <Lines>185</Lines>
  <Paragraphs>52</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SA2 eV2X</vt:lpstr>
      <vt:lpstr>1. Introduction</vt:lpstr>
      <vt:lpstr>2. Discussion</vt:lpstr>
      <vt:lpstr>    2.1 Analysis of SA1 requirements</vt:lpstr>
      <vt:lpstr>        2.1.1 Detailed considerations per single requirements</vt:lpstr>
      <vt:lpstr>        6.38.2	Requirements</vt:lpstr>
      <vt:lpstr>        2.1.2 Further Considerations on specific requirements</vt:lpstr>
      <vt:lpstr>2.2 high level choices to be made</vt:lpstr>
      <vt:lpstr/>
    </vt:vector>
  </TitlesOfParts>
  <Company>Huawei</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LTHBM1</cp:lastModifiedBy>
  <cp:revision>11</cp:revision>
  <cp:lastPrinted>2018-08-13T16:59:00Z</cp:lastPrinted>
  <dcterms:created xsi:type="dcterms:W3CDTF">2021-10-07T08:36:00Z</dcterms:created>
  <dcterms:modified xsi:type="dcterms:W3CDTF">2021-10-11T19:29:00Z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